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B99FB" w14:textId="0B0C06C7" w:rsidR="00784E3A" w:rsidRDefault="00D465DC" w:rsidP="00146655">
      <w:pPr>
        <w:pStyle w:val="NormaleWeb"/>
        <w:spacing w:before="0" w:beforeAutospacing="0" w:after="0" w:afterAutospacing="0"/>
        <w:jc w:val="center"/>
        <w:rPr>
          <w:rStyle w:val="Enfasigrassetto"/>
          <w:sz w:val="28"/>
        </w:rPr>
      </w:pPr>
      <w:r w:rsidRPr="00B55F56">
        <w:rPr>
          <w:rStyle w:val="Enfasigrassetto"/>
          <w:sz w:val="28"/>
        </w:rPr>
        <w:t xml:space="preserve">Ricerca </w:t>
      </w:r>
      <w:r w:rsidR="00931390">
        <w:rPr>
          <w:rStyle w:val="Enfasigrassetto"/>
          <w:sz w:val="28"/>
        </w:rPr>
        <w:t>A</w:t>
      </w:r>
      <w:r w:rsidR="00DC6656" w:rsidRPr="00B55F56">
        <w:rPr>
          <w:rStyle w:val="Enfasigrassetto"/>
          <w:sz w:val="28"/>
        </w:rPr>
        <w:t xml:space="preserve">rtistica </w:t>
      </w:r>
      <w:r w:rsidRPr="00B55F56">
        <w:rPr>
          <w:rStyle w:val="Enfasigrassetto"/>
          <w:sz w:val="28"/>
        </w:rPr>
        <w:t xml:space="preserve">e terzo ciclo nelle </w:t>
      </w:r>
      <w:r w:rsidR="00DC6656" w:rsidRPr="00B55F56">
        <w:rPr>
          <w:rStyle w:val="Enfasigrassetto"/>
          <w:sz w:val="28"/>
        </w:rPr>
        <w:t>arti</w:t>
      </w:r>
    </w:p>
    <w:p w14:paraId="31AB1904" w14:textId="77777777" w:rsidR="00146655" w:rsidRPr="00B55F56" w:rsidRDefault="00146655" w:rsidP="00146655">
      <w:pPr>
        <w:pStyle w:val="NormaleWeb"/>
        <w:spacing w:before="0" w:beforeAutospacing="0" w:after="0" w:afterAutospacing="0"/>
        <w:jc w:val="center"/>
        <w:rPr>
          <w:rStyle w:val="Enfasigrassetto"/>
          <w:sz w:val="28"/>
        </w:rPr>
      </w:pPr>
    </w:p>
    <w:p w14:paraId="71AF16CF" w14:textId="062C04B6" w:rsidR="00784E3A" w:rsidRDefault="003A3C2D" w:rsidP="003A3C2D">
      <w:pPr>
        <w:pStyle w:val="NormaleWeb"/>
        <w:tabs>
          <w:tab w:val="left" w:pos="2580"/>
          <w:tab w:val="center" w:pos="4816"/>
        </w:tabs>
        <w:spacing w:before="0" w:beforeAutospacing="0" w:after="0" w:afterAutospacing="0"/>
        <w:rPr>
          <w:sz w:val="28"/>
        </w:rPr>
      </w:pPr>
      <w:r>
        <w:rPr>
          <w:rStyle w:val="Enfasigrassetto"/>
          <w:sz w:val="28"/>
        </w:rPr>
        <w:tab/>
      </w:r>
      <w:r>
        <w:rPr>
          <w:rStyle w:val="Enfasigrassetto"/>
          <w:sz w:val="28"/>
        </w:rPr>
        <w:tab/>
      </w:r>
      <w:r w:rsidR="00DC6656" w:rsidRPr="00F07925">
        <w:rPr>
          <w:rStyle w:val="Enfasigrassetto"/>
          <w:sz w:val="28"/>
        </w:rPr>
        <w:t>Conferenza</w:t>
      </w:r>
    </w:p>
    <w:p w14:paraId="650B013A" w14:textId="46AD8D21" w:rsidR="00784E3A" w:rsidRDefault="00DC6656" w:rsidP="00146655">
      <w:pPr>
        <w:pStyle w:val="NormaleWeb"/>
        <w:spacing w:before="0" w:beforeAutospacing="0" w:after="0" w:afterAutospacing="0"/>
        <w:jc w:val="center"/>
        <w:rPr>
          <w:rStyle w:val="Enfasigrassetto"/>
        </w:rPr>
      </w:pPr>
      <w:r w:rsidRPr="00CB2C58">
        <w:rPr>
          <w:rStyle w:val="Enfasigrassetto"/>
        </w:rPr>
        <w:t xml:space="preserve">Aula Magna, Accademia di Belle Arti di Roma </w:t>
      </w:r>
      <w:r>
        <w:rPr>
          <w:rStyle w:val="Enfasigrassetto"/>
        </w:rPr>
        <w:t xml:space="preserve">// </w:t>
      </w:r>
      <w:r w:rsidRPr="00C5009B">
        <w:rPr>
          <w:rStyle w:val="Enfasigrassetto"/>
        </w:rPr>
        <w:t>Online (TEAMS)</w:t>
      </w:r>
    </w:p>
    <w:p w14:paraId="723AFBFD" w14:textId="226C1077" w:rsidR="00784E3A" w:rsidRDefault="00DC6656" w:rsidP="00146655">
      <w:pPr>
        <w:pStyle w:val="NormaleWeb"/>
        <w:spacing w:before="0" w:beforeAutospacing="0" w:after="0" w:afterAutospacing="0"/>
        <w:jc w:val="center"/>
        <w:rPr>
          <w:rStyle w:val="Enfasigrassetto"/>
        </w:rPr>
      </w:pPr>
      <w:r w:rsidRPr="00B55F56">
        <w:rPr>
          <w:rStyle w:val="Enfasigrassetto"/>
        </w:rPr>
        <w:t>Mercoledì 20 luglio 2022</w:t>
      </w:r>
      <w:r w:rsidR="00E20D77">
        <w:rPr>
          <w:rStyle w:val="Enfasigrassetto"/>
        </w:rPr>
        <w:t xml:space="preserve"> (9.30-17.30)</w:t>
      </w:r>
    </w:p>
    <w:p w14:paraId="26C05D81" w14:textId="3CCFE126" w:rsidR="00B22307" w:rsidRDefault="00B22307" w:rsidP="00146655">
      <w:pPr>
        <w:pStyle w:val="NormaleWeb"/>
        <w:spacing w:before="0" w:beforeAutospacing="0" w:after="0" w:afterAutospacing="0"/>
        <w:jc w:val="center"/>
        <w:rPr>
          <w:rStyle w:val="Enfasigrassetto"/>
        </w:rPr>
      </w:pPr>
    </w:p>
    <w:p w14:paraId="0DFD4CFE" w14:textId="497F6C1D" w:rsidR="00B22307" w:rsidRDefault="00B22307" w:rsidP="00146655">
      <w:pPr>
        <w:pStyle w:val="NormaleWeb"/>
        <w:spacing w:before="0" w:beforeAutospacing="0" w:after="0" w:afterAutospacing="0"/>
        <w:jc w:val="center"/>
        <w:rPr>
          <w:rStyle w:val="Enfasigrassetto"/>
        </w:rPr>
      </w:pPr>
    </w:p>
    <w:p w14:paraId="2C48AD98" w14:textId="0A92F536" w:rsidR="00BB3C88" w:rsidRDefault="00BB3C88" w:rsidP="00146655">
      <w:pPr>
        <w:jc w:val="center"/>
        <w:rPr>
          <w:rFonts w:ascii="Roboto Medium" w:hAnsi="Roboto Medium"/>
          <w:color w:val="000000" w:themeColor="text1"/>
        </w:rPr>
      </w:pPr>
    </w:p>
    <w:p w14:paraId="7B386F0A" w14:textId="2BFC858D" w:rsidR="00784E3A" w:rsidRDefault="00DC6656" w:rsidP="00146655">
      <w:pPr>
        <w:jc w:val="both"/>
        <w:rPr>
          <w:rFonts w:ascii="Roboto Medium" w:hAnsi="Roboto Medium"/>
          <w:color w:val="000000" w:themeColor="text1"/>
        </w:rPr>
      </w:pPr>
      <w:r w:rsidRPr="00B55F56">
        <w:rPr>
          <w:rFonts w:ascii="Roboto Medium" w:hAnsi="Roboto Medium"/>
          <w:color w:val="000000" w:themeColor="text1"/>
        </w:rPr>
        <w:t xml:space="preserve">L'Accademia di Belle Arti di Roma </w:t>
      </w:r>
      <w:r w:rsidR="002C5A14">
        <w:rPr>
          <w:rFonts w:ascii="Roboto Medium" w:hAnsi="Roboto Medium"/>
          <w:color w:val="000000" w:themeColor="text1"/>
        </w:rPr>
        <w:t xml:space="preserve">è lieta di annunciare la conferenza internazionale </w:t>
      </w:r>
      <w:r w:rsidRPr="00B55F56">
        <w:rPr>
          <w:rFonts w:ascii="Roboto Medium" w:hAnsi="Roboto Medium"/>
          <w:color w:val="000000" w:themeColor="text1"/>
        </w:rPr>
        <w:t>"La ricerca artisti</w:t>
      </w:r>
      <w:r w:rsidR="00EE2599">
        <w:rPr>
          <w:rFonts w:ascii="Roboto Medium" w:hAnsi="Roboto Medium"/>
          <w:color w:val="000000" w:themeColor="text1"/>
        </w:rPr>
        <w:t>ca e il terzo ciclo nelle arti", che si terrà il 20 luglio in presenza nell’Aula Magna Lea Mattarella ed online sulla piattaforma TEAMS.</w:t>
      </w:r>
    </w:p>
    <w:p w14:paraId="0028A443" w14:textId="77777777" w:rsidR="00D5127E" w:rsidRPr="00F34F60" w:rsidRDefault="00D5127E" w:rsidP="00146655">
      <w:pPr>
        <w:jc w:val="both"/>
        <w:rPr>
          <w:rFonts w:ascii="Roboto Medium" w:hAnsi="Roboto Medium"/>
          <w:color w:val="0070C0"/>
          <w:lang w:val="en-US"/>
        </w:rPr>
      </w:pPr>
    </w:p>
    <w:p w14:paraId="223FAEFB" w14:textId="4CCD6F61" w:rsidR="00D5127E" w:rsidRPr="00C224FC" w:rsidRDefault="00D5127E" w:rsidP="00D5127E">
      <w:pPr>
        <w:pStyle w:val="xmsonormal"/>
        <w:rPr>
          <w:rFonts w:ascii="Roboto Medium" w:hAnsi="Roboto Medium"/>
          <w:sz w:val="24"/>
          <w:szCs w:val="24"/>
        </w:rPr>
      </w:pPr>
      <w:r w:rsidRPr="00C224FC">
        <w:rPr>
          <w:rFonts w:ascii="Roboto Medium" w:hAnsi="Roboto Medium"/>
          <w:sz w:val="24"/>
          <w:szCs w:val="24"/>
        </w:rPr>
        <w:t>La Conferenza, pensata per essere un momento di incontro per affrontare il tema dei dottorati, della formazione post-laurea, e della</w:t>
      </w:r>
      <w:r w:rsidRPr="00C224FC">
        <w:rPr>
          <w:sz w:val="24"/>
          <w:szCs w:val="24"/>
        </w:rPr>
        <w:t xml:space="preserve"> </w:t>
      </w:r>
      <w:r w:rsidRPr="00C224FC">
        <w:rPr>
          <w:rFonts w:ascii="Roboto Medium" w:hAnsi="Roboto Medium"/>
          <w:sz w:val="24"/>
          <w:szCs w:val="24"/>
        </w:rPr>
        <w:t>ricerca che appartiene al terzo ciclo di studi nelle arti, riunisce l’esperienza di più generazioni, dai più importanti ricercatori attivi nella discussione accademica di tutta Europa, fino ai giovani</w:t>
      </w:r>
      <w:r w:rsidRPr="00C224FC">
        <w:rPr>
          <w:rFonts w:ascii="Roboto Medium" w:hAnsi="Roboto Medium"/>
          <w:i/>
          <w:iCs/>
          <w:sz w:val="24"/>
          <w:szCs w:val="24"/>
        </w:rPr>
        <w:t xml:space="preserve"> junior </w:t>
      </w:r>
      <w:proofErr w:type="spellStart"/>
      <w:r w:rsidRPr="00C224FC">
        <w:rPr>
          <w:rFonts w:ascii="Roboto Medium" w:hAnsi="Roboto Medium"/>
          <w:i/>
          <w:iCs/>
          <w:sz w:val="24"/>
          <w:szCs w:val="24"/>
        </w:rPr>
        <w:t>scientists</w:t>
      </w:r>
      <w:proofErr w:type="spellEnd"/>
      <w:r w:rsidRPr="00C224FC">
        <w:rPr>
          <w:rFonts w:ascii="Roboto Medium" w:hAnsi="Roboto Medium"/>
          <w:i/>
          <w:iCs/>
          <w:sz w:val="24"/>
          <w:szCs w:val="24"/>
        </w:rPr>
        <w:t xml:space="preserve"> </w:t>
      </w:r>
      <w:r w:rsidRPr="00C224FC">
        <w:rPr>
          <w:rFonts w:ascii="Roboto Medium" w:hAnsi="Roboto Medium"/>
          <w:sz w:val="24"/>
          <w:szCs w:val="24"/>
        </w:rPr>
        <w:t>che, grazie al progetto Europeo, hanno potuto avviare una ricerca post-diploma.</w:t>
      </w:r>
    </w:p>
    <w:p w14:paraId="3F08D622" w14:textId="77777777" w:rsidR="00BB3C88" w:rsidRPr="00B55F56" w:rsidRDefault="00BB3C88" w:rsidP="00146655">
      <w:pPr>
        <w:jc w:val="both"/>
        <w:rPr>
          <w:rFonts w:ascii="Roboto Medium" w:hAnsi="Roboto Medium"/>
          <w:color w:val="000000" w:themeColor="text1"/>
        </w:rPr>
      </w:pPr>
    </w:p>
    <w:p w14:paraId="510BA7CC" w14:textId="77777777" w:rsidR="00784E3A" w:rsidRPr="00B55F56" w:rsidRDefault="00DC6656" w:rsidP="00146655">
      <w:pPr>
        <w:jc w:val="both"/>
        <w:rPr>
          <w:rFonts w:ascii="Roboto Medium" w:hAnsi="Roboto Medium"/>
          <w:color w:val="000000" w:themeColor="text1"/>
        </w:rPr>
      </w:pPr>
      <w:r w:rsidRPr="00B55F56">
        <w:rPr>
          <w:rFonts w:ascii="Roboto Medium" w:hAnsi="Roboto Medium"/>
          <w:color w:val="000000" w:themeColor="text1"/>
        </w:rPr>
        <w:t>Negli ultimi diciotto mesi è stata portata avanti un'intensa e proficua collaborazione nell'ambito del progetto EU4ART_</w:t>
      </w:r>
      <w:r w:rsidRPr="00B55F56">
        <w:rPr>
          <w:rFonts w:ascii="Roboto Medium" w:hAnsi="Roboto Medium"/>
          <w:i/>
          <w:color w:val="000000" w:themeColor="text1"/>
        </w:rPr>
        <w:t>differences</w:t>
      </w:r>
      <w:r w:rsidRPr="00B55F56">
        <w:rPr>
          <w:rFonts w:ascii="Roboto Medium" w:hAnsi="Roboto Medium"/>
          <w:color w:val="000000" w:themeColor="text1"/>
        </w:rPr>
        <w:t>, che mira proprio a sviluppare nuovi approfondimenti sulla Ricerca Artistica, e collaborazioni tra le Università partner su modelli di terzo ciclo.</w:t>
      </w:r>
    </w:p>
    <w:p w14:paraId="473127F5" w14:textId="77777777" w:rsidR="00BB3C88" w:rsidRPr="00B55F56" w:rsidRDefault="00BB3C88" w:rsidP="00146655">
      <w:pPr>
        <w:jc w:val="both"/>
        <w:rPr>
          <w:rFonts w:ascii="Roboto Medium" w:hAnsi="Roboto Medium"/>
          <w:color w:val="000000" w:themeColor="text1"/>
        </w:rPr>
      </w:pPr>
    </w:p>
    <w:p w14:paraId="43D6BC98" w14:textId="77777777" w:rsidR="00784E3A" w:rsidRPr="00B55F56" w:rsidRDefault="00DC6656" w:rsidP="00146655">
      <w:pPr>
        <w:jc w:val="both"/>
        <w:rPr>
          <w:rFonts w:ascii="Roboto Medium" w:hAnsi="Roboto Medium"/>
          <w:color w:val="000000" w:themeColor="text1"/>
        </w:rPr>
      </w:pPr>
      <w:r w:rsidRPr="00B55F56">
        <w:rPr>
          <w:rFonts w:ascii="Roboto Medium" w:hAnsi="Roboto Medium"/>
          <w:color w:val="000000" w:themeColor="text1"/>
        </w:rPr>
        <w:t>Questi mesi sono stati fondamentali anche per sviluppare, in stretto rapporto con gli stakeholder nazionali, un possibile percorso che porti alla costituzione del modello di terzo ciclo di ABAROMA, il primo nel suo genere per il settore AFAM (Alta Formazione Artistica e Musicale).</w:t>
      </w:r>
    </w:p>
    <w:p w14:paraId="200DDDD9" w14:textId="77777777" w:rsidR="00BB3C88" w:rsidRPr="00B55F56" w:rsidRDefault="00BB3C88" w:rsidP="00146655">
      <w:pPr>
        <w:jc w:val="both"/>
        <w:rPr>
          <w:rFonts w:ascii="Roboto Medium" w:hAnsi="Roboto Medium"/>
          <w:color w:val="000000" w:themeColor="text1"/>
        </w:rPr>
      </w:pPr>
    </w:p>
    <w:p w14:paraId="4F04A460" w14:textId="72020BBA" w:rsidR="00784E3A" w:rsidRPr="00B55F56" w:rsidRDefault="00DC6656" w:rsidP="00146655">
      <w:pPr>
        <w:jc w:val="both"/>
        <w:rPr>
          <w:rFonts w:ascii="Roboto Medium" w:hAnsi="Roboto Medium"/>
          <w:color w:val="000000" w:themeColor="text1"/>
        </w:rPr>
      </w:pPr>
      <w:r w:rsidRPr="00B55F56">
        <w:rPr>
          <w:rFonts w:ascii="Roboto Medium" w:hAnsi="Roboto Medium"/>
          <w:color w:val="000000" w:themeColor="text1"/>
        </w:rPr>
        <w:t xml:space="preserve">In questo momento cruciale, la Conferenza sarà un'occasione per discutere i temi del terzo ciclo nelle arti in un contesto internazionale, riunendo istituzioni (Ministero dell'Università), agenzie di valutazione della qualità </w:t>
      </w:r>
      <w:r w:rsidR="00E20D77">
        <w:rPr>
          <w:rFonts w:ascii="Roboto Medium" w:hAnsi="Roboto Medium"/>
          <w:color w:val="000000" w:themeColor="text1"/>
        </w:rPr>
        <w:t>nazionali ed europee (ANVUR e EQ-</w:t>
      </w:r>
      <w:proofErr w:type="spellStart"/>
      <w:r w:rsidR="00E20D77">
        <w:rPr>
          <w:rFonts w:ascii="Roboto Medium" w:hAnsi="Roboto Medium"/>
          <w:color w:val="000000" w:themeColor="text1"/>
        </w:rPr>
        <w:t>Art</w:t>
      </w:r>
      <w:r w:rsidRPr="00B55F56">
        <w:rPr>
          <w:rFonts w:ascii="Roboto Medium" w:hAnsi="Roboto Medium"/>
          <w:color w:val="000000" w:themeColor="text1"/>
        </w:rPr>
        <w:t>s</w:t>
      </w:r>
      <w:proofErr w:type="spellEnd"/>
      <w:r w:rsidRPr="00B55F56">
        <w:rPr>
          <w:rFonts w:ascii="Roboto Medium" w:hAnsi="Roboto Medium"/>
          <w:color w:val="000000" w:themeColor="text1"/>
        </w:rPr>
        <w:t xml:space="preserve">), rappresentanti di </w:t>
      </w:r>
      <w:r w:rsidR="00B55F56">
        <w:rPr>
          <w:rFonts w:ascii="Roboto Medium" w:hAnsi="Roboto Medium"/>
          <w:color w:val="000000" w:themeColor="text1"/>
        </w:rPr>
        <w:t xml:space="preserve">significativi </w:t>
      </w:r>
      <w:r w:rsidRPr="00B55F56">
        <w:rPr>
          <w:rFonts w:ascii="Roboto Medium" w:hAnsi="Roboto Medium"/>
          <w:color w:val="000000" w:themeColor="text1"/>
        </w:rPr>
        <w:t xml:space="preserve">progetti europei (Creator </w:t>
      </w:r>
      <w:proofErr w:type="spellStart"/>
      <w:r w:rsidRPr="00B55F56">
        <w:rPr>
          <w:rFonts w:ascii="Roboto Medium" w:hAnsi="Roboto Medium"/>
          <w:color w:val="000000" w:themeColor="text1"/>
        </w:rPr>
        <w:t>Doctus</w:t>
      </w:r>
      <w:proofErr w:type="spellEnd"/>
      <w:r w:rsidRPr="00B55F56">
        <w:rPr>
          <w:rFonts w:ascii="Roboto Medium" w:hAnsi="Roboto Medium"/>
          <w:color w:val="000000" w:themeColor="text1"/>
        </w:rPr>
        <w:t>, EU4ART_</w:t>
      </w:r>
      <w:r w:rsidRPr="00B55F56">
        <w:rPr>
          <w:rFonts w:ascii="Roboto Medium" w:hAnsi="Roboto Medium"/>
          <w:i/>
          <w:color w:val="000000" w:themeColor="text1"/>
        </w:rPr>
        <w:t>differences</w:t>
      </w:r>
      <w:r w:rsidRPr="00B55F56">
        <w:rPr>
          <w:rFonts w:ascii="Roboto Medium" w:hAnsi="Roboto Medium"/>
          <w:color w:val="000000" w:themeColor="text1"/>
        </w:rPr>
        <w:t xml:space="preserve">). Verranno condivise pratiche ed esperienze diverse, in un approccio transdisciplinare (Scuole di Dottorato HUFA e LMA, Conservatorio di Santa Cecilia, </w:t>
      </w:r>
      <w:proofErr w:type="spellStart"/>
      <w:r w:rsidRPr="00B55F56">
        <w:rPr>
          <w:rFonts w:ascii="Roboto Medium" w:hAnsi="Roboto Medium"/>
          <w:color w:val="000000" w:themeColor="text1"/>
        </w:rPr>
        <w:t>Zerynthia</w:t>
      </w:r>
      <w:proofErr w:type="spellEnd"/>
      <w:r w:rsidRPr="00B55F56">
        <w:rPr>
          <w:rFonts w:ascii="Roboto Medium" w:hAnsi="Roboto Medium"/>
          <w:color w:val="000000" w:themeColor="text1"/>
        </w:rPr>
        <w:t>).</w:t>
      </w:r>
    </w:p>
    <w:p w14:paraId="0022C8DA" w14:textId="77777777" w:rsidR="00BB3C88" w:rsidRPr="00B55F56" w:rsidRDefault="00BB3C88" w:rsidP="00146655">
      <w:pPr>
        <w:jc w:val="both"/>
        <w:rPr>
          <w:rFonts w:ascii="Roboto Medium" w:hAnsi="Roboto Medium"/>
          <w:color w:val="000000" w:themeColor="text1"/>
        </w:rPr>
      </w:pPr>
    </w:p>
    <w:p w14:paraId="658A554D" w14:textId="420E43C0" w:rsidR="00EE2599" w:rsidRDefault="00B14BE8" w:rsidP="00146655">
      <w:pPr>
        <w:jc w:val="both"/>
        <w:rPr>
          <w:rFonts w:ascii="Roboto Medium" w:hAnsi="Roboto Medium"/>
          <w:color w:val="000000" w:themeColor="text1"/>
        </w:rPr>
      </w:pPr>
      <w:r>
        <w:rPr>
          <w:rFonts w:ascii="Roboto Medium" w:hAnsi="Roboto Medium"/>
          <w:color w:val="000000" w:themeColor="text1"/>
        </w:rPr>
        <w:t xml:space="preserve">Condivideremo i risultati dei primi diciotto mesi di lavoro nel </w:t>
      </w:r>
      <w:r w:rsidR="00DC6656" w:rsidRPr="00B55F56">
        <w:rPr>
          <w:rFonts w:ascii="Roboto Medium" w:hAnsi="Roboto Medium"/>
          <w:color w:val="000000" w:themeColor="text1"/>
        </w:rPr>
        <w:t xml:space="preserve">nostro progetto, dando la parola ai giovani </w:t>
      </w:r>
      <w:r w:rsidR="00EE2599">
        <w:rPr>
          <w:rFonts w:ascii="Roboto Medium" w:hAnsi="Roboto Medium"/>
          <w:color w:val="000000" w:themeColor="text1"/>
        </w:rPr>
        <w:t xml:space="preserve">ricercatori nel settore delle arti </w:t>
      </w:r>
      <w:r w:rsidR="00DC6656" w:rsidRPr="00B55F56">
        <w:rPr>
          <w:rFonts w:ascii="Roboto Medium" w:hAnsi="Roboto Medium"/>
          <w:color w:val="000000" w:themeColor="text1"/>
        </w:rPr>
        <w:t>che siamo riusciti a coinvolgere</w:t>
      </w:r>
      <w:r w:rsidR="00EE2599">
        <w:rPr>
          <w:rFonts w:ascii="Roboto Medium" w:hAnsi="Roboto Medium"/>
          <w:color w:val="000000" w:themeColor="text1"/>
        </w:rPr>
        <w:t>,</w:t>
      </w:r>
      <w:r w:rsidR="00DC6656" w:rsidRPr="00B55F56">
        <w:rPr>
          <w:rFonts w:ascii="Roboto Medium" w:hAnsi="Roboto Medium"/>
          <w:color w:val="000000" w:themeColor="text1"/>
        </w:rPr>
        <w:t xml:space="preserve"> e</w:t>
      </w:r>
      <w:r w:rsidR="00EE2599">
        <w:rPr>
          <w:rFonts w:ascii="Roboto Medium" w:hAnsi="Roboto Medium"/>
          <w:color w:val="000000" w:themeColor="text1"/>
        </w:rPr>
        <w:t>d</w:t>
      </w:r>
      <w:r w:rsidR="00DC6656" w:rsidRPr="00B55F56">
        <w:rPr>
          <w:rFonts w:ascii="Roboto Medium" w:hAnsi="Roboto Medium"/>
          <w:color w:val="000000" w:themeColor="text1"/>
        </w:rPr>
        <w:t xml:space="preserve"> annunciando la Scuola estiva di dottorato EU4ART_</w:t>
      </w:r>
      <w:r w:rsidR="00DC6656" w:rsidRPr="00B55F56">
        <w:rPr>
          <w:rFonts w:ascii="Roboto Medium" w:hAnsi="Roboto Medium"/>
          <w:i/>
          <w:color w:val="000000" w:themeColor="text1"/>
        </w:rPr>
        <w:t>difference</w:t>
      </w:r>
      <w:r w:rsidR="00DC6656" w:rsidRPr="00B55F56">
        <w:rPr>
          <w:rFonts w:ascii="Roboto Medium" w:hAnsi="Roboto Medium"/>
          <w:color w:val="000000" w:themeColor="text1"/>
        </w:rPr>
        <w:t xml:space="preserve">s che </w:t>
      </w:r>
      <w:r w:rsidR="00E20D77">
        <w:rPr>
          <w:rFonts w:ascii="Roboto Medium" w:hAnsi="Roboto Medium"/>
          <w:color w:val="000000" w:themeColor="text1"/>
        </w:rPr>
        <w:t xml:space="preserve">si svolgerà dal 6 al 9 settembre 2022. </w:t>
      </w:r>
    </w:p>
    <w:p w14:paraId="6B89F796" w14:textId="77777777" w:rsidR="00B36C47" w:rsidRDefault="00B36C47" w:rsidP="00146655">
      <w:pPr>
        <w:jc w:val="both"/>
        <w:rPr>
          <w:rFonts w:ascii="Roboto Medium" w:hAnsi="Roboto Medium"/>
          <w:color w:val="000000" w:themeColor="text1"/>
        </w:rPr>
      </w:pPr>
    </w:p>
    <w:p w14:paraId="320C9602" w14:textId="0DFB01D9" w:rsidR="00E75714" w:rsidRPr="00C224FC" w:rsidRDefault="00647C95" w:rsidP="00647C95">
      <w:pPr>
        <w:jc w:val="both"/>
        <w:rPr>
          <w:rFonts w:ascii="Roboto Medium" w:hAnsi="Roboto Medium"/>
        </w:rPr>
      </w:pPr>
      <w:r w:rsidRPr="00C224FC">
        <w:rPr>
          <w:rFonts w:ascii="Roboto Medium" w:hAnsi="Roboto Medium"/>
        </w:rPr>
        <w:t>La conferenza segna</w:t>
      </w:r>
      <w:r w:rsidR="00E75714" w:rsidRPr="00C224FC">
        <w:rPr>
          <w:rFonts w:ascii="Roboto Medium" w:hAnsi="Roboto Medium"/>
        </w:rPr>
        <w:t xml:space="preserve"> </w:t>
      </w:r>
      <w:r w:rsidRPr="00C224FC">
        <w:rPr>
          <w:rFonts w:ascii="Roboto Medium" w:hAnsi="Roboto Medium"/>
        </w:rPr>
        <w:t xml:space="preserve">l’avvio di una stagione epocale per la Ricerca Artistica che finalmente comincia ad essere riconosciuta anche in Italia. Alle Accademie e alle altre Istituzioni AFAM, infatti, è stata data la possibilità di convenzionarsi con le Università e gli enti ricerca per la presentazione di progetti formativi per il terzo ciclo, ovvero i dottorati. </w:t>
      </w:r>
    </w:p>
    <w:p w14:paraId="5C72FDCD" w14:textId="77777777" w:rsidR="00FC553D" w:rsidRPr="00C224FC" w:rsidRDefault="00FC553D" w:rsidP="007D0594">
      <w:pPr>
        <w:jc w:val="both"/>
        <w:rPr>
          <w:rFonts w:ascii="Roboto Medium" w:hAnsi="Roboto Medium"/>
        </w:rPr>
      </w:pPr>
    </w:p>
    <w:p w14:paraId="320660FE" w14:textId="57F2BCEA" w:rsidR="007D0594" w:rsidRDefault="00E75714" w:rsidP="007D0594">
      <w:pPr>
        <w:jc w:val="both"/>
        <w:rPr>
          <w:rFonts w:ascii="Roboto Medium" w:hAnsi="Roboto Medium"/>
          <w:color w:val="000000" w:themeColor="text1"/>
        </w:rPr>
      </w:pPr>
      <w:r w:rsidRPr="00C224FC">
        <w:rPr>
          <w:rFonts w:ascii="Roboto Medium" w:hAnsi="Roboto Medium"/>
        </w:rPr>
        <w:lastRenderedPageBreak/>
        <w:t>Fu proprio l’Accademia di Belle Arti di Roma, a fine ‘800, ad istituire il primo esempio di Dottorato, i Pensionati arti</w:t>
      </w:r>
      <w:r w:rsidR="0090735E" w:rsidRPr="00C224FC">
        <w:rPr>
          <w:rFonts w:ascii="Roboto Medium" w:hAnsi="Roboto Medium"/>
        </w:rPr>
        <w:t xml:space="preserve">stici. </w:t>
      </w:r>
      <w:r w:rsidRPr="00C224FC">
        <w:rPr>
          <w:rFonts w:ascii="Roboto Medium" w:hAnsi="Roboto Medium"/>
        </w:rPr>
        <w:t xml:space="preserve">Tale modello, abbandonato dall’Accademia, </w:t>
      </w:r>
      <w:r w:rsidR="0090735E" w:rsidRPr="00C224FC">
        <w:rPr>
          <w:rFonts w:ascii="Roboto Medium" w:hAnsi="Roboto Medium"/>
        </w:rPr>
        <w:t xml:space="preserve">si è poi diffuso in tutto il mondo, </w:t>
      </w:r>
      <w:r w:rsidRPr="00C224FC">
        <w:rPr>
          <w:rFonts w:ascii="Roboto Medium" w:hAnsi="Roboto Medium"/>
        </w:rPr>
        <w:t>entrando anche tra le pratiche universitarie</w:t>
      </w:r>
      <w:r w:rsidR="0090735E" w:rsidRPr="00C224FC">
        <w:rPr>
          <w:rFonts w:ascii="Roboto Medium" w:hAnsi="Roboto Medium"/>
        </w:rPr>
        <w:t xml:space="preserve">. </w:t>
      </w:r>
      <w:r w:rsidR="007D0594" w:rsidRPr="00C224FC">
        <w:rPr>
          <w:rFonts w:ascii="Roboto Medium" w:hAnsi="Roboto Medium"/>
        </w:rPr>
        <w:t xml:space="preserve">La conferenza sarà l’occasione per riannodare questo filo e presentare </w:t>
      </w:r>
      <w:r w:rsidR="007D0594" w:rsidRPr="00B55F56">
        <w:rPr>
          <w:rFonts w:ascii="Roboto Medium" w:hAnsi="Roboto Medium"/>
          <w:color w:val="000000" w:themeColor="text1"/>
        </w:rPr>
        <w:t xml:space="preserve">i </w:t>
      </w:r>
      <w:r w:rsidR="007D0594">
        <w:rPr>
          <w:rFonts w:ascii="Roboto Medium" w:hAnsi="Roboto Medium"/>
          <w:color w:val="000000" w:themeColor="text1"/>
        </w:rPr>
        <w:t>nuovi Corsi Dottorali, per i quali la nostra Accademia ha richiesto l’accreditamento.</w:t>
      </w:r>
    </w:p>
    <w:p w14:paraId="15BDCC38" w14:textId="77777777" w:rsidR="00E75714" w:rsidRDefault="00E75714" w:rsidP="00146655">
      <w:pPr>
        <w:jc w:val="both"/>
        <w:rPr>
          <w:rFonts w:ascii="Roboto Medium" w:hAnsi="Roboto Medium"/>
          <w:color w:val="000000" w:themeColor="text1"/>
        </w:rPr>
      </w:pPr>
    </w:p>
    <w:p w14:paraId="223500E1" w14:textId="16464DA1" w:rsidR="00B36C47" w:rsidRDefault="00975355" w:rsidP="00146655">
      <w:pPr>
        <w:jc w:val="both"/>
        <w:rPr>
          <w:rFonts w:ascii="Roboto Medium" w:hAnsi="Roboto Medium"/>
          <w:color w:val="000000" w:themeColor="text1"/>
        </w:rPr>
      </w:pPr>
      <w:r>
        <w:rPr>
          <w:rFonts w:ascii="Roboto Medium" w:hAnsi="Roboto Medium"/>
          <w:color w:val="000000" w:themeColor="text1"/>
        </w:rPr>
        <w:t>I</w:t>
      </w:r>
      <w:r w:rsidR="006B1935">
        <w:rPr>
          <w:rFonts w:ascii="Roboto Medium" w:hAnsi="Roboto Medium"/>
          <w:color w:val="000000" w:themeColor="text1"/>
        </w:rPr>
        <w:t>l primo</w:t>
      </w:r>
      <w:r w:rsidR="00B36C47">
        <w:rPr>
          <w:rFonts w:ascii="Roboto Medium" w:hAnsi="Roboto Medium"/>
          <w:color w:val="000000" w:themeColor="text1"/>
        </w:rPr>
        <w:t xml:space="preserve">, inserito nel quadro dei Dottorati di interesse nazionale e presentato da un Consorzio formato dall’Università di Tor Vergata, dall’Accademia di Roma e da altre Accademie di Belle Arti, sarà dedicato </w:t>
      </w:r>
      <w:r w:rsidR="00F73B85">
        <w:rPr>
          <w:rFonts w:ascii="Roboto Medium" w:hAnsi="Roboto Medium"/>
          <w:color w:val="000000" w:themeColor="text1"/>
        </w:rPr>
        <w:t>alle Scienze della Comu</w:t>
      </w:r>
      <w:r w:rsidR="00B36C47">
        <w:rPr>
          <w:rFonts w:ascii="Roboto Medium" w:hAnsi="Roboto Medium"/>
          <w:color w:val="000000" w:themeColor="text1"/>
        </w:rPr>
        <w:t xml:space="preserve">nicazione e Valorizzazione del Patrimonio Culturale. L’Accademia di Roma attiverà due borse di studio per il curriculum “New media </w:t>
      </w:r>
      <w:r w:rsidR="00E20D77">
        <w:rPr>
          <w:rFonts w:ascii="Roboto Medium" w:hAnsi="Roboto Medium"/>
          <w:color w:val="000000" w:themeColor="text1"/>
        </w:rPr>
        <w:t>for Cultural Heritage</w:t>
      </w:r>
      <w:r w:rsidR="00B36C47">
        <w:rPr>
          <w:rFonts w:ascii="Roboto Medium" w:hAnsi="Roboto Medium"/>
          <w:color w:val="000000" w:themeColor="text1"/>
        </w:rPr>
        <w:t>”</w:t>
      </w:r>
    </w:p>
    <w:p w14:paraId="5C82025D" w14:textId="0CD14EB1" w:rsidR="00B36C47" w:rsidRDefault="00B36C47" w:rsidP="00146655">
      <w:pPr>
        <w:jc w:val="both"/>
        <w:rPr>
          <w:rFonts w:ascii="Roboto Medium" w:hAnsi="Roboto Medium"/>
          <w:color w:val="000000" w:themeColor="text1"/>
        </w:rPr>
      </w:pPr>
      <w:r>
        <w:rPr>
          <w:rFonts w:ascii="Roboto Medium" w:hAnsi="Roboto Medium"/>
          <w:color w:val="000000" w:themeColor="text1"/>
        </w:rPr>
        <w:t xml:space="preserve">Il secondo </w:t>
      </w:r>
      <w:proofErr w:type="spellStart"/>
      <w:proofErr w:type="gramStart"/>
      <w:r>
        <w:rPr>
          <w:rFonts w:ascii="Roboto Medium" w:hAnsi="Roboto Medium"/>
          <w:color w:val="000000" w:themeColor="text1"/>
        </w:rPr>
        <w:t>Ph</w:t>
      </w:r>
      <w:r w:rsidR="00E20D77">
        <w:rPr>
          <w:rFonts w:ascii="Roboto Medium" w:hAnsi="Roboto Medium"/>
          <w:color w:val="000000" w:themeColor="text1"/>
        </w:rPr>
        <w:t>.D</w:t>
      </w:r>
      <w:proofErr w:type="spellEnd"/>
      <w:proofErr w:type="gramEnd"/>
      <w:r>
        <w:rPr>
          <w:rFonts w:ascii="Roboto Medium" w:hAnsi="Roboto Medium"/>
          <w:color w:val="000000" w:themeColor="text1"/>
        </w:rPr>
        <w:t xml:space="preserve"> è stato presentato da un Consorzio formato dall’Università Roma Tre, e dalle Accademie di Belle Arti di Roma, Nazionale di Danza e d’Arte Drammatica </w:t>
      </w:r>
      <w:r w:rsidR="00E20D77">
        <w:rPr>
          <w:rFonts w:ascii="Roboto Medium" w:hAnsi="Roboto Medium"/>
          <w:color w:val="000000" w:themeColor="text1"/>
        </w:rPr>
        <w:t>“</w:t>
      </w:r>
      <w:r>
        <w:rPr>
          <w:rFonts w:ascii="Roboto Medium" w:hAnsi="Roboto Medium"/>
          <w:color w:val="000000" w:themeColor="text1"/>
        </w:rPr>
        <w:t>Silvio d’Amico</w:t>
      </w:r>
      <w:r w:rsidR="00E20D77">
        <w:rPr>
          <w:rFonts w:ascii="Roboto Medium" w:hAnsi="Roboto Medium"/>
          <w:color w:val="000000" w:themeColor="text1"/>
        </w:rPr>
        <w:t>”</w:t>
      </w:r>
      <w:r>
        <w:rPr>
          <w:rFonts w:ascii="Roboto Medium" w:hAnsi="Roboto Medium"/>
          <w:color w:val="000000" w:themeColor="text1"/>
        </w:rPr>
        <w:t>, ed avrà un unico curriculum in “Arti performative”, per il quale l’Accademia di Roma attiverà una borsa di studio.</w:t>
      </w:r>
    </w:p>
    <w:p w14:paraId="54C493AC" w14:textId="6E70CAB5" w:rsidR="00C224FC" w:rsidRDefault="00C224FC" w:rsidP="00C224FC">
      <w:pPr>
        <w:tabs>
          <w:tab w:val="left" w:pos="3840"/>
        </w:tabs>
        <w:jc w:val="both"/>
        <w:rPr>
          <w:rFonts w:ascii="Roboto Medium" w:hAnsi="Roboto Medium"/>
          <w:color w:val="000000" w:themeColor="text1"/>
        </w:rPr>
      </w:pPr>
      <w:r>
        <w:rPr>
          <w:rFonts w:ascii="Roboto Medium" w:hAnsi="Roboto Medium"/>
          <w:color w:val="000000" w:themeColor="text1"/>
        </w:rPr>
        <w:tab/>
      </w:r>
    </w:p>
    <w:p w14:paraId="781D81BA" w14:textId="1F06C611" w:rsidR="00C224FC" w:rsidRDefault="00C224FC" w:rsidP="00C224FC">
      <w:pPr>
        <w:tabs>
          <w:tab w:val="left" w:pos="3840"/>
        </w:tabs>
        <w:jc w:val="both"/>
        <w:rPr>
          <w:rFonts w:ascii="Roboto Medium" w:hAnsi="Roboto Medium"/>
          <w:color w:val="000000" w:themeColor="text1"/>
        </w:rPr>
      </w:pPr>
    </w:p>
    <w:p w14:paraId="61E939A3" w14:textId="41E6C099" w:rsidR="00C224FC" w:rsidRPr="00C224FC" w:rsidRDefault="00C224FC" w:rsidP="00C224FC">
      <w:pPr>
        <w:tabs>
          <w:tab w:val="left" w:pos="3840"/>
        </w:tabs>
        <w:jc w:val="both"/>
        <w:rPr>
          <w:rFonts w:ascii="Roboto Medium" w:hAnsi="Roboto Medium"/>
          <w:i/>
          <w:iCs/>
          <w:color w:val="000000" w:themeColor="text1"/>
        </w:rPr>
      </w:pPr>
      <w:r w:rsidRPr="00C224FC">
        <w:rPr>
          <w:rFonts w:ascii="Roboto Medium" w:hAnsi="Roboto Medium"/>
          <w:i/>
          <w:iCs/>
          <w:color w:val="000000" w:themeColor="text1"/>
        </w:rPr>
        <w:t>Ufficio Stampa dell’Accademia di Belle Arti di Roma</w:t>
      </w:r>
    </w:p>
    <w:p w14:paraId="4C7794D5" w14:textId="1C489A98" w:rsidR="00C224FC" w:rsidRDefault="00C224FC" w:rsidP="00C224FC">
      <w:pPr>
        <w:tabs>
          <w:tab w:val="left" w:pos="3840"/>
        </w:tabs>
        <w:jc w:val="both"/>
        <w:rPr>
          <w:rFonts w:ascii="Roboto Medium" w:hAnsi="Roboto Medium"/>
          <w:color w:val="000000" w:themeColor="text1"/>
        </w:rPr>
      </w:pPr>
      <w:r>
        <w:rPr>
          <w:rFonts w:ascii="Roboto Medium" w:hAnsi="Roboto Medium"/>
          <w:color w:val="000000" w:themeColor="text1"/>
        </w:rPr>
        <w:t xml:space="preserve">Coordinamento: Prof. G. Gigliotti, </w:t>
      </w:r>
      <w:hyperlink r:id="rId6" w:history="1">
        <w:r w:rsidRPr="001D6CBC">
          <w:rPr>
            <w:rStyle w:val="Collegamentoipertestuale"/>
            <w:rFonts w:ascii="Roboto Medium" w:hAnsi="Roboto Medium"/>
          </w:rPr>
          <w:t>g.gigliotti@abaroma.it</w:t>
        </w:r>
      </w:hyperlink>
    </w:p>
    <w:p w14:paraId="09F7AFC2" w14:textId="086CE310" w:rsidR="00C224FC" w:rsidRDefault="00C224FC" w:rsidP="00C224FC">
      <w:pPr>
        <w:tabs>
          <w:tab w:val="left" w:pos="3840"/>
        </w:tabs>
        <w:jc w:val="both"/>
        <w:rPr>
          <w:rFonts w:ascii="Roboto Medium" w:hAnsi="Roboto Medium"/>
          <w:color w:val="000000" w:themeColor="text1"/>
        </w:rPr>
      </w:pPr>
      <w:r>
        <w:rPr>
          <w:rFonts w:ascii="Roboto Medium" w:hAnsi="Roboto Medium"/>
          <w:color w:val="000000" w:themeColor="text1"/>
        </w:rPr>
        <w:t xml:space="preserve">Collaborazione: C. Picco, M. Pontillo, M. Macchia, </w:t>
      </w:r>
      <w:hyperlink r:id="rId7" w:history="1">
        <w:r w:rsidRPr="001D6CBC">
          <w:rPr>
            <w:rStyle w:val="Collegamentoipertestuale"/>
            <w:rFonts w:ascii="Roboto Medium" w:hAnsi="Roboto Medium"/>
          </w:rPr>
          <w:t>comunicazione@abaroma.it</w:t>
        </w:r>
      </w:hyperlink>
    </w:p>
    <w:p w14:paraId="20EE0DD5" w14:textId="77777777" w:rsidR="00C224FC" w:rsidRDefault="00C224FC" w:rsidP="00C224FC">
      <w:pPr>
        <w:tabs>
          <w:tab w:val="left" w:pos="3840"/>
        </w:tabs>
        <w:jc w:val="both"/>
        <w:rPr>
          <w:rFonts w:ascii="Roboto Medium" w:hAnsi="Roboto Medium"/>
          <w:color w:val="000000" w:themeColor="text1"/>
        </w:rPr>
      </w:pPr>
    </w:p>
    <w:p w14:paraId="0AEE7A9E" w14:textId="77777777" w:rsidR="00C224FC" w:rsidRDefault="00C224FC" w:rsidP="00C224FC">
      <w:pPr>
        <w:tabs>
          <w:tab w:val="left" w:pos="3840"/>
        </w:tabs>
        <w:jc w:val="both"/>
        <w:rPr>
          <w:rFonts w:ascii="Roboto Medium" w:hAnsi="Roboto Medium"/>
          <w:color w:val="000000" w:themeColor="text1"/>
        </w:rPr>
      </w:pPr>
    </w:p>
    <w:p w14:paraId="1115DD70" w14:textId="77777777" w:rsidR="00C224FC" w:rsidRDefault="00C224FC" w:rsidP="00146655">
      <w:pPr>
        <w:jc w:val="both"/>
        <w:rPr>
          <w:rFonts w:ascii="Roboto Medium" w:hAnsi="Roboto Medium"/>
          <w:color w:val="000000" w:themeColor="text1"/>
        </w:rPr>
      </w:pPr>
    </w:p>
    <w:sectPr w:rsidR="00C224FC" w:rsidSect="00164262">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FC478" w14:textId="77777777" w:rsidR="00E4286D" w:rsidRDefault="00E4286D" w:rsidP="002C5C10">
      <w:r>
        <w:separator/>
      </w:r>
    </w:p>
  </w:endnote>
  <w:endnote w:type="continuationSeparator" w:id="0">
    <w:p w14:paraId="40CD42B6" w14:textId="77777777" w:rsidR="00E4286D" w:rsidRDefault="00E4286D" w:rsidP="002C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EE5D" w14:textId="77777777" w:rsidR="00784E3A" w:rsidRPr="00273CDA" w:rsidRDefault="00DC6656">
    <w:pPr>
      <w:spacing w:line="276" w:lineRule="auto"/>
      <w:rPr>
        <w:rFonts w:asciiTheme="majorHAnsi" w:hAnsiTheme="majorHAnsi" w:cstheme="majorHAnsi"/>
        <w:sz w:val="18"/>
        <w:lang w:val="en-US"/>
      </w:rPr>
    </w:pPr>
    <w:r w:rsidRPr="00E04133">
      <w:rPr>
        <w:rFonts w:asciiTheme="majorHAnsi" w:hAnsiTheme="majorHAnsi" w:cstheme="majorHAnsi"/>
        <w:b/>
        <w:noProof/>
        <w:lang w:eastAsia="it-IT"/>
      </w:rPr>
      <w:drawing>
        <wp:anchor distT="0" distB="0" distL="114300" distR="114300" simplePos="0" relativeHeight="251659264" behindDoc="1" locked="0" layoutInCell="1" allowOverlap="1" wp14:anchorId="68FBB3F9" wp14:editId="1B34442E">
          <wp:simplePos x="0" y="0"/>
          <wp:positionH relativeFrom="margin">
            <wp:posOffset>0</wp:posOffset>
          </wp:positionH>
          <wp:positionV relativeFrom="paragraph">
            <wp:posOffset>164465</wp:posOffset>
          </wp:positionV>
          <wp:extent cx="470535" cy="313690"/>
          <wp:effectExtent l="0" t="0" r="12065" b="0"/>
          <wp:wrapTight wrapText="bothSides">
            <wp:wrapPolygon edited="0">
              <wp:start x="0" y="0"/>
              <wp:lineTo x="0" y="19239"/>
              <wp:lineTo x="20988" y="19239"/>
              <wp:lineTo x="20988"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535" cy="313690"/>
                  </a:xfrm>
                  <a:prstGeom prst="rect">
                    <a:avLst/>
                  </a:prstGeom>
                </pic:spPr>
              </pic:pic>
            </a:graphicData>
          </a:graphic>
          <wp14:sizeRelH relativeFrom="page">
            <wp14:pctWidth>0</wp14:pctWidth>
          </wp14:sizeRelH>
          <wp14:sizeRelV relativeFrom="page">
            <wp14:pctHeight>0</wp14:pctHeight>
          </wp14:sizeRelV>
        </wp:anchor>
      </w:drawing>
    </w:r>
    <w:r w:rsidRPr="00273CDA">
      <w:rPr>
        <w:rFonts w:asciiTheme="majorHAnsi" w:hAnsiTheme="majorHAnsi" w:cstheme="majorHAnsi"/>
        <w:sz w:val="18"/>
        <w:lang w:val="en-US"/>
      </w:rPr>
      <w:t xml:space="preserve">                    </w:t>
    </w:r>
  </w:p>
  <w:p w14:paraId="477EAE67" w14:textId="77777777" w:rsidR="00273CDA" w:rsidRPr="001E2DB8" w:rsidRDefault="00273CDA" w:rsidP="00273CDA">
    <w:pPr>
      <w:spacing w:line="276" w:lineRule="auto"/>
      <w:rPr>
        <w:rFonts w:asciiTheme="majorHAnsi" w:hAnsiTheme="majorHAnsi" w:cstheme="majorHAnsi"/>
        <w:b/>
        <w:sz w:val="18"/>
        <w:lang w:val="en-US"/>
      </w:rPr>
    </w:pPr>
    <w:r w:rsidRPr="001E2DB8">
      <w:rPr>
        <w:rFonts w:asciiTheme="majorHAnsi" w:hAnsiTheme="majorHAnsi" w:cstheme="majorHAnsi"/>
        <w:sz w:val="18"/>
        <w:lang w:val="en-US"/>
      </w:rPr>
      <w:t xml:space="preserve">This project was funded by the European Union's Horizon 2020 research and innovation </w:t>
    </w:r>
    <w:proofErr w:type="spellStart"/>
    <w:r w:rsidRPr="001E2DB8">
      <w:rPr>
        <w:rFonts w:asciiTheme="majorHAnsi" w:hAnsiTheme="majorHAnsi" w:cstheme="majorHAnsi"/>
        <w:sz w:val="18"/>
        <w:lang w:val="en-US"/>
      </w:rPr>
      <w:t>programme</w:t>
    </w:r>
    <w:proofErr w:type="spellEnd"/>
    <w:r w:rsidRPr="001E2DB8">
      <w:rPr>
        <w:rFonts w:asciiTheme="majorHAnsi" w:hAnsiTheme="majorHAnsi" w:cstheme="majorHAnsi"/>
        <w:sz w:val="18"/>
        <w:lang w:val="en-US"/>
      </w:rPr>
      <w:t xml:space="preserve"> under grant agreement no. 101016460.</w:t>
    </w:r>
  </w:p>
  <w:p w14:paraId="4BE36251" w14:textId="11E634A7" w:rsidR="00784E3A" w:rsidRPr="00273CDA" w:rsidRDefault="00784E3A">
    <w:pPr>
      <w:spacing w:line="276" w:lineRule="auto"/>
      <w:rPr>
        <w:rFonts w:asciiTheme="majorHAnsi" w:hAnsiTheme="majorHAnsi" w:cstheme="majorHAnsi"/>
        <w:b/>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E128" w14:textId="77777777" w:rsidR="00E4286D" w:rsidRDefault="00E4286D" w:rsidP="002C5C10">
      <w:r>
        <w:separator/>
      </w:r>
    </w:p>
  </w:footnote>
  <w:footnote w:type="continuationSeparator" w:id="0">
    <w:p w14:paraId="3C7B142C" w14:textId="77777777" w:rsidR="00E4286D" w:rsidRDefault="00E4286D" w:rsidP="002C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11E1" w14:textId="26408727" w:rsidR="00784E3A" w:rsidRDefault="00DC6656">
    <w:pPr>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14:anchorId="1FC45B8A" wp14:editId="4AF88450">
          <wp:extent cx="1066800" cy="586740"/>
          <wp:effectExtent l="0" t="0" r="0" b="0"/>
          <wp:docPr id="1" name="Immagine 1" descr="/Users/violavitali/Dropbox/Il mio Mac (MacBook Pro di viola vitali)/Desktop/HORIZON 2020/Logo A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olavitali/Dropbox/Il mio Mac (MacBook Pro di viola vitali)/Desktop/HORIZON 2020/Logo A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3" cy="592676"/>
                  </a:xfrm>
                  <a:prstGeom prst="rect">
                    <a:avLst/>
                  </a:prstGeom>
                  <a:noFill/>
                  <a:ln>
                    <a:noFill/>
                  </a:ln>
                </pic:spPr>
              </pic:pic>
            </a:graphicData>
          </a:graphic>
        </wp:inline>
      </w:drawing>
    </w:r>
    <w:r w:rsidR="00273CDA">
      <w:rPr>
        <w:rFonts w:ascii="Franklin Gothic Medium" w:eastAsia="Times New Roman" w:hAnsi="Franklin Gothic Medium" w:cs="Times New Roman"/>
        <w:sz w:val="36"/>
        <w:lang w:eastAsia="it-IT"/>
      </w:rPr>
      <w:t xml:space="preserve">                   EU4ART_differences</w:t>
    </w:r>
    <w:r w:rsidR="002F0B03">
      <w:rPr>
        <w:rFonts w:ascii="Franklin Gothic Medium" w:eastAsia="Times New Roman" w:hAnsi="Franklin Gothic Medium" w:cs="Times New Roman"/>
        <w:sz w:val="36"/>
        <w:lang w:eastAsia="it-IT"/>
      </w:rPr>
      <w:t xml:space="preserve">        </w:t>
    </w:r>
    <w:r w:rsidR="00273CDA">
      <w:rPr>
        <w:rFonts w:ascii="Franklin Gothic Medium" w:eastAsia="Times New Roman" w:hAnsi="Franklin Gothic Medium" w:cs="Times New Roman"/>
        <w:sz w:val="36"/>
        <w:lang w:eastAsia="it-IT"/>
      </w:rPr>
      <w:t xml:space="preserve"> </w:t>
    </w:r>
    <w:r w:rsidR="002F0B03">
      <w:rPr>
        <w:rFonts w:ascii="Franklin Gothic Medium" w:eastAsia="Times New Roman" w:hAnsi="Franklin Gothic Medium" w:cs="Times New Roman"/>
        <w:sz w:val="36"/>
        <w:lang w:eastAsia="it-IT"/>
      </w:rPr>
      <w:t xml:space="preserve">         </w:t>
    </w:r>
    <w:r w:rsidR="00CE0F1B">
      <w:rPr>
        <w:rFonts w:ascii="Franklin Gothic Medium" w:eastAsia="Times New Roman" w:hAnsi="Franklin Gothic Medium" w:cs="Times New Roman"/>
        <w:noProof/>
        <w:sz w:val="36"/>
        <w:lang w:eastAsia="it-IT"/>
      </w:rPr>
      <w:drawing>
        <wp:inline distT="0" distB="0" distL="0" distR="0" wp14:anchorId="3AF8E055" wp14:editId="78C2EC99">
          <wp:extent cx="584835" cy="657590"/>
          <wp:effectExtent l="0" t="0" r="0" b="3175"/>
          <wp:docPr id="3" name="Immagine 3" descr="/Users/violavitali/Dropbox/Il mio Mac (MacBook Pro di viola vitali)/Desktop/HORIZON 2020/Logo Eu4Art NO tit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olavitali/Dropbox/Il mio Mac (MacBook Pro di viola vitali)/Desktop/HORIZON 2020/Logo Eu4Art NO titl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213" cy="677130"/>
                  </a:xfrm>
                  <a:prstGeom prst="rect">
                    <a:avLst/>
                  </a:prstGeom>
                  <a:noFill/>
                  <a:ln>
                    <a:noFill/>
                  </a:ln>
                </pic:spPr>
              </pic:pic>
            </a:graphicData>
          </a:graphic>
        </wp:inline>
      </w:drawing>
    </w:r>
  </w:p>
  <w:p w14:paraId="43E4CF83" w14:textId="77777777" w:rsidR="002C5C10" w:rsidRDefault="002C5C1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9B"/>
    <w:rsid w:val="0000526C"/>
    <w:rsid w:val="00020D83"/>
    <w:rsid w:val="000659BA"/>
    <w:rsid w:val="00092380"/>
    <w:rsid w:val="000E7C6A"/>
    <w:rsid w:val="0010017A"/>
    <w:rsid w:val="0012180B"/>
    <w:rsid w:val="00125EAB"/>
    <w:rsid w:val="00137E98"/>
    <w:rsid w:val="00146655"/>
    <w:rsid w:val="00164262"/>
    <w:rsid w:val="00164644"/>
    <w:rsid w:val="00175359"/>
    <w:rsid w:val="001A3D53"/>
    <w:rsid w:val="001B7158"/>
    <w:rsid w:val="001C33FC"/>
    <w:rsid w:val="001D6688"/>
    <w:rsid w:val="001F38CD"/>
    <w:rsid w:val="00210F6A"/>
    <w:rsid w:val="00252AA0"/>
    <w:rsid w:val="0025326E"/>
    <w:rsid w:val="00273CDA"/>
    <w:rsid w:val="00286A22"/>
    <w:rsid w:val="002915D8"/>
    <w:rsid w:val="002A29C3"/>
    <w:rsid w:val="002C469C"/>
    <w:rsid w:val="002C5A14"/>
    <w:rsid w:val="002C5C10"/>
    <w:rsid w:val="002D20B6"/>
    <w:rsid w:val="002F0B03"/>
    <w:rsid w:val="00322579"/>
    <w:rsid w:val="00336C22"/>
    <w:rsid w:val="00342387"/>
    <w:rsid w:val="003515FE"/>
    <w:rsid w:val="00383438"/>
    <w:rsid w:val="003A3C2D"/>
    <w:rsid w:val="004673B7"/>
    <w:rsid w:val="00471AE8"/>
    <w:rsid w:val="004748EF"/>
    <w:rsid w:val="004D0236"/>
    <w:rsid w:val="004D203C"/>
    <w:rsid w:val="004D4989"/>
    <w:rsid w:val="004D5CD5"/>
    <w:rsid w:val="004E3638"/>
    <w:rsid w:val="004E3DA4"/>
    <w:rsid w:val="004E5C01"/>
    <w:rsid w:val="004F2EAC"/>
    <w:rsid w:val="00504403"/>
    <w:rsid w:val="00536B16"/>
    <w:rsid w:val="00560EF4"/>
    <w:rsid w:val="005A573C"/>
    <w:rsid w:val="005A6B4C"/>
    <w:rsid w:val="005C4373"/>
    <w:rsid w:val="005F76C2"/>
    <w:rsid w:val="00647C95"/>
    <w:rsid w:val="006A11AC"/>
    <w:rsid w:val="006B1935"/>
    <w:rsid w:val="006C7571"/>
    <w:rsid w:val="006E6C47"/>
    <w:rsid w:val="006F696D"/>
    <w:rsid w:val="00703A05"/>
    <w:rsid w:val="00735C43"/>
    <w:rsid w:val="00784E3A"/>
    <w:rsid w:val="00786893"/>
    <w:rsid w:val="007A78B2"/>
    <w:rsid w:val="007B613D"/>
    <w:rsid w:val="007D0594"/>
    <w:rsid w:val="007E0DEC"/>
    <w:rsid w:val="007F73AE"/>
    <w:rsid w:val="00800197"/>
    <w:rsid w:val="008476D4"/>
    <w:rsid w:val="00870D12"/>
    <w:rsid w:val="00891E8A"/>
    <w:rsid w:val="008B017E"/>
    <w:rsid w:val="008E1DAA"/>
    <w:rsid w:val="008E62ED"/>
    <w:rsid w:val="00903E83"/>
    <w:rsid w:val="0090735E"/>
    <w:rsid w:val="009078A1"/>
    <w:rsid w:val="00931390"/>
    <w:rsid w:val="009377CB"/>
    <w:rsid w:val="009539A7"/>
    <w:rsid w:val="0095703F"/>
    <w:rsid w:val="00960209"/>
    <w:rsid w:val="009700FF"/>
    <w:rsid w:val="00970460"/>
    <w:rsid w:val="00974316"/>
    <w:rsid w:val="00975355"/>
    <w:rsid w:val="00980096"/>
    <w:rsid w:val="00983B28"/>
    <w:rsid w:val="00984DC3"/>
    <w:rsid w:val="009855A8"/>
    <w:rsid w:val="009A1362"/>
    <w:rsid w:val="009B788B"/>
    <w:rsid w:val="009E3F6E"/>
    <w:rsid w:val="00A1659D"/>
    <w:rsid w:val="00A52177"/>
    <w:rsid w:val="00A65B82"/>
    <w:rsid w:val="00A861ED"/>
    <w:rsid w:val="00A9504C"/>
    <w:rsid w:val="00AD2225"/>
    <w:rsid w:val="00B03A21"/>
    <w:rsid w:val="00B043C2"/>
    <w:rsid w:val="00B14BE8"/>
    <w:rsid w:val="00B21462"/>
    <w:rsid w:val="00B22307"/>
    <w:rsid w:val="00B35A66"/>
    <w:rsid w:val="00B36C47"/>
    <w:rsid w:val="00B53A8B"/>
    <w:rsid w:val="00B541B5"/>
    <w:rsid w:val="00B55F56"/>
    <w:rsid w:val="00B6148B"/>
    <w:rsid w:val="00B62A44"/>
    <w:rsid w:val="00B66E31"/>
    <w:rsid w:val="00BA2C0F"/>
    <w:rsid w:val="00BA77CB"/>
    <w:rsid w:val="00BB21C0"/>
    <w:rsid w:val="00BB3C88"/>
    <w:rsid w:val="00BD79E9"/>
    <w:rsid w:val="00C154DA"/>
    <w:rsid w:val="00C224FC"/>
    <w:rsid w:val="00C23730"/>
    <w:rsid w:val="00C44B5B"/>
    <w:rsid w:val="00C5009B"/>
    <w:rsid w:val="00C63303"/>
    <w:rsid w:val="00C70A45"/>
    <w:rsid w:val="00C82F92"/>
    <w:rsid w:val="00CB3332"/>
    <w:rsid w:val="00CC5F7F"/>
    <w:rsid w:val="00CD4101"/>
    <w:rsid w:val="00CE0F1B"/>
    <w:rsid w:val="00CF624E"/>
    <w:rsid w:val="00D0271D"/>
    <w:rsid w:val="00D116DB"/>
    <w:rsid w:val="00D465DC"/>
    <w:rsid w:val="00D5127E"/>
    <w:rsid w:val="00D76CDC"/>
    <w:rsid w:val="00D814A4"/>
    <w:rsid w:val="00D85F36"/>
    <w:rsid w:val="00DB0EC2"/>
    <w:rsid w:val="00DC6656"/>
    <w:rsid w:val="00DC68DE"/>
    <w:rsid w:val="00DD21E6"/>
    <w:rsid w:val="00DD3A73"/>
    <w:rsid w:val="00DD5641"/>
    <w:rsid w:val="00DF74C1"/>
    <w:rsid w:val="00E20245"/>
    <w:rsid w:val="00E20D77"/>
    <w:rsid w:val="00E30744"/>
    <w:rsid w:val="00E336BE"/>
    <w:rsid w:val="00E4286D"/>
    <w:rsid w:val="00E54EB0"/>
    <w:rsid w:val="00E57A36"/>
    <w:rsid w:val="00E71D69"/>
    <w:rsid w:val="00E75714"/>
    <w:rsid w:val="00E9051C"/>
    <w:rsid w:val="00EA35E2"/>
    <w:rsid w:val="00EB23F2"/>
    <w:rsid w:val="00ED7427"/>
    <w:rsid w:val="00EE2599"/>
    <w:rsid w:val="00F00294"/>
    <w:rsid w:val="00F34F60"/>
    <w:rsid w:val="00F36D49"/>
    <w:rsid w:val="00F73B85"/>
    <w:rsid w:val="00F7736A"/>
    <w:rsid w:val="00FB3FE7"/>
    <w:rsid w:val="00FC553D"/>
    <w:rsid w:val="00FD5742"/>
    <w:rsid w:val="00FE6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9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500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5C10"/>
    <w:pPr>
      <w:tabs>
        <w:tab w:val="center" w:pos="4819"/>
        <w:tab w:val="right" w:pos="9638"/>
      </w:tabs>
    </w:pPr>
  </w:style>
  <w:style w:type="character" w:customStyle="1" w:styleId="IntestazioneCarattere">
    <w:name w:val="Intestazione Carattere"/>
    <w:basedOn w:val="Carpredefinitoparagrafo"/>
    <w:link w:val="Intestazione"/>
    <w:uiPriority w:val="99"/>
    <w:rsid w:val="002C5C10"/>
  </w:style>
  <w:style w:type="paragraph" w:styleId="Pidipagina">
    <w:name w:val="footer"/>
    <w:basedOn w:val="Normale"/>
    <w:link w:val="PidipaginaCarattere"/>
    <w:uiPriority w:val="99"/>
    <w:unhideWhenUsed/>
    <w:rsid w:val="002C5C10"/>
    <w:pPr>
      <w:tabs>
        <w:tab w:val="center" w:pos="4819"/>
        <w:tab w:val="right" w:pos="9638"/>
      </w:tabs>
    </w:pPr>
  </w:style>
  <w:style w:type="character" w:customStyle="1" w:styleId="PidipaginaCarattere">
    <w:name w:val="Piè di pagina Carattere"/>
    <w:basedOn w:val="Carpredefinitoparagrafo"/>
    <w:link w:val="Pidipagina"/>
    <w:uiPriority w:val="99"/>
    <w:rsid w:val="002C5C10"/>
  </w:style>
  <w:style w:type="paragraph" w:styleId="NormaleWeb">
    <w:name w:val="Normal (Web)"/>
    <w:basedOn w:val="Normale"/>
    <w:uiPriority w:val="99"/>
    <w:unhideWhenUsed/>
    <w:rsid w:val="00C5009B"/>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C5009B"/>
    <w:rPr>
      <w:b/>
      <w:bCs/>
    </w:rPr>
  </w:style>
  <w:style w:type="character" w:styleId="Collegamentoipertestuale">
    <w:name w:val="Hyperlink"/>
    <w:basedOn w:val="Carpredefinitoparagrafo"/>
    <w:uiPriority w:val="99"/>
    <w:unhideWhenUsed/>
    <w:rsid w:val="00C63303"/>
    <w:rPr>
      <w:color w:val="0000FF"/>
      <w:u w:val="single"/>
    </w:rPr>
  </w:style>
  <w:style w:type="paragraph" w:customStyle="1" w:styleId="xmsonormal">
    <w:name w:val="x_msonormal"/>
    <w:basedOn w:val="Normale"/>
    <w:rsid w:val="00D5127E"/>
    <w:rPr>
      <w:rFonts w:ascii="Calibri" w:eastAsiaTheme="minorEastAsia" w:hAnsi="Calibri" w:cs="Calibri"/>
      <w:sz w:val="22"/>
      <w:szCs w:val="22"/>
      <w:lang w:eastAsia="zh-CN"/>
    </w:rPr>
  </w:style>
  <w:style w:type="character" w:styleId="Menzionenonrisolta">
    <w:name w:val="Unresolved Mention"/>
    <w:basedOn w:val="Carpredefinitoparagrafo"/>
    <w:uiPriority w:val="99"/>
    <w:rsid w:val="00C2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3393">
      <w:bodyDiv w:val="1"/>
      <w:marLeft w:val="0"/>
      <w:marRight w:val="0"/>
      <w:marTop w:val="0"/>
      <w:marBottom w:val="0"/>
      <w:divBdr>
        <w:top w:val="none" w:sz="0" w:space="0" w:color="auto"/>
        <w:left w:val="none" w:sz="0" w:space="0" w:color="auto"/>
        <w:bottom w:val="none" w:sz="0" w:space="0" w:color="auto"/>
        <w:right w:val="none" w:sz="0" w:space="0" w:color="auto"/>
      </w:divBdr>
    </w:div>
    <w:div w:id="330527201">
      <w:bodyDiv w:val="1"/>
      <w:marLeft w:val="0"/>
      <w:marRight w:val="0"/>
      <w:marTop w:val="0"/>
      <w:marBottom w:val="0"/>
      <w:divBdr>
        <w:top w:val="none" w:sz="0" w:space="0" w:color="auto"/>
        <w:left w:val="none" w:sz="0" w:space="0" w:color="auto"/>
        <w:bottom w:val="none" w:sz="0" w:space="0" w:color="auto"/>
        <w:right w:val="none" w:sz="0" w:space="0" w:color="auto"/>
      </w:divBdr>
    </w:div>
    <w:div w:id="1214467070">
      <w:bodyDiv w:val="1"/>
      <w:marLeft w:val="0"/>
      <w:marRight w:val="0"/>
      <w:marTop w:val="0"/>
      <w:marBottom w:val="0"/>
      <w:divBdr>
        <w:top w:val="none" w:sz="0" w:space="0" w:color="auto"/>
        <w:left w:val="none" w:sz="0" w:space="0" w:color="auto"/>
        <w:bottom w:val="none" w:sz="0" w:space="0" w:color="auto"/>
        <w:right w:val="none" w:sz="0" w:space="0" w:color="auto"/>
      </w:divBdr>
    </w:div>
    <w:div w:id="1541624900">
      <w:bodyDiv w:val="1"/>
      <w:marLeft w:val="0"/>
      <w:marRight w:val="0"/>
      <w:marTop w:val="0"/>
      <w:marBottom w:val="0"/>
      <w:divBdr>
        <w:top w:val="none" w:sz="0" w:space="0" w:color="auto"/>
        <w:left w:val="none" w:sz="0" w:space="0" w:color="auto"/>
        <w:bottom w:val="none" w:sz="0" w:space="0" w:color="auto"/>
        <w:right w:val="none" w:sz="0" w:space="0" w:color="auto"/>
      </w:divBdr>
    </w:div>
    <w:div w:id="1781412109">
      <w:bodyDiv w:val="1"/>
      <w:marLeft w:val="0"/>
      <w:marRight w:val="0"/>
      <w:marTop w:val="0"/>
      <w:marBottom w:val="0"/>
      <w:divBdr>
        <w:top w:val="none" w:sz="0" w:space="0" w:color="auto"/>
        <w:left w:val="none" w:sz="0" w:space="0" w:color="auto"/>
        <w:bottom w:val="none" w:sz="0" w:space="0" w:color="auto"/>
        <w:right w:val="none" w:sz="0" w:space="0" w:color="auto"/>
      </w:divBdr>
    </w:div>
    <w:div w:id="1851286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unicazione@abarom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gigliotti@abarom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ripa di meana</dc:creator>
  <cp:keywords>, docId:C050D8E4EE3F8A1EC8101B6833E24F00</cp:keywords>
  <dc:description/>
  <cp:lastModifiedBy>Microsoft Office User</cp:lastModifiedBy>
  <cp:revision>4</cp:revision>
  <dcterms:created xsi:type="dcterms:W3CDTF">2022-07-13T16:33:00Z</dcterms:created>
  <dcterms:modified xsi:type="dcterms:W3CDTF">2022-07-14T08:27:00Z</dcterms:modified>
  <cp:category/>
</cp:coreProperties>
</file>