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762" w:rsidRDefault="00AD7762" w:rsidP="00C457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0613" w:rsidRDefault="008F2DE0" w:rsidP="00B60613">
      <w:r>
        <w:t>ILA  Museale communication</w:t>
      </w:r>
      <w:bookmarkStart w:id="0" w:name="_GoBack"/>
      <w:bookmarkEnd w:id="0"/>
      <w:r w:rsidR="00B60613">
        <w:t xml:space="preserve"> Dario EVOLA Bibliografia</w:t>
      </w:r>
    </w:p>
    <w:p w:rsidR="00AD7762" w:rsidRDefault="00AD7762" w:rsidP="009F7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D7762" w:rsidRDefault="00AD7762">
      <w:pPr>
        <w:rPr>
          <w:rFonts w:ascii="Arial" w:hAnsi="Arial" w:cs="Arial"/>
        </w:rPr>
      </w:pPr>
    </w:p>
    <w:p w:rsidR="00AD7762" w:rsidRDefault="00AD7762" w:rsidP="00C457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ADDIS,</w:t>
      </w:r>
      <w:r w:rsidRPr="00C457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M. </w:t>
      </w:r>
      <w:r>
        <w:rPr>
          <w:rFonts w:ascii="Arial" w:hAnsi="Arial" w:cs="Arial"/>
          <w:i/>
          <w:iCs/>
        </w:rPr>
        <w:t>Nuove tecnologie e consumo di prodotti artistici e culturali: verso l'</w:t>
      </w:r>
      <w:proofErr w:type="spellStart"/>
      <w:r>
        <w:rPr>
          <w:rFonts w:ascii="Arial" w:hAnsi="Arial" w:cs="Arial"/>
          <w:i/>
          <w:iCs/>
        </w:rPr>
        <w:t>edutainment</w:t>
      </w:r>
      <w:proofErr w:type="spellEnd"/>
      <w:r>
        <w:rPr>
          <w:rFonts w:ascii="Arial" w:hAnsi="Arial" w:cs="Arial"/>
        </w:rPr>
        <w:t>, in “Micro &amp; Macro Marketing”, a. XI, n.1, pp.33-59, Bologna 2002</w:t>
      </w:r>
    </w:p>
    <w:p w:rsidR="00AD7762" w:rsidRDefault="00AD7762" w:rsidP="00701B51">
      <w:pPr>
        <w:rPr>
          <w:rFonts w:ascii="Arial" w:hAnsi="Arial" w:cs="Arial"/>
        </w:rPr>
      </w:pPr>
      <w:r>
        <w:rPr>
          <w:rFonts w:ascii="Arial" w:hAnsi="Arial" w:cs="Arial"/>
        </w:rPr>
        <w:t>AMSELLE, J.L</w:t>
      </w:r>
      <w:r w:rsidRPr="00C457AB">
        <w:rPr>
          <w:rFonts w:ascii="Arial" w:hAnsi="Arial" w:cs="Arial"/>
          <w:i/>
        </w:rPr>
        <w:t>. Il museo in scena. L’alterità e la sua rappresentazione negli spazi espositivi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Meltemi</w:t>
      </w:r>
      <w:proofErr w:type="spellEnd"/>
      <w:r>
        <w:rPr>
          <w:rFonts w:ascii="Arial" w:hAnsi="Arial" w:cs="Arial"/>
        </w:rPr>
        <w:t>, Roma 2017</w:t>
      </w:r>
    </w:p>
    <w:p w:rsidR="00AD7762" w:rsidRDefault="00AD7762" w:rsidP="00701B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ANTINUCCI, F. </w:t>
      </w:r>
      <w:r>
        <w:rPr>
          <w:rFonts w:ascii="Arial" w:hAnsi="Arial" w:cs="Arial"/>
          <w:i/>
          <w:iCs/>
        </w:rPr>
        <w:t xml:space="preserve">Comunicare nel museo, </w:t>
      </w:r>
      <w:r>
        <w:rPr>
          <w:rFonts w:ascii="Arial" w:hAnsi="Arial" w:cs="Arial"/>
        </w:rPr>
        <w:t>Laterza, Bari 2004</w:t>
      </w:r>
    </w:p>
    <w:p w:rsidR="00133845" w:rsidRDefault="00AD7762" w:rsidP="00701B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ANTINUCCI, F. </w:t>
      </w:r>
      <w:r w:rsidRPr="000C24B6">
        <w:rPr>
          <w:rFonts w:ascii="Arial" w:hAnsi="Arial" w:cs="Arial"/>
          <w:i/>
        </w:rPr>
        <w:t>Musei</w:t>
      </w:r>
      <w:r>
        <w:rPr>
          <w:rFonts w:ascii="Arial" w:hAnsi="Arial" w:cs="Arial"/>
          <w:i/>
        </w:rPr>
        <w:t xml:space="preserve"> </w:t>
      </w:r>
      <w:r w:rsidRPr="000C24B6">
        <w:rPr>
          <w:rFonts w:ascii="Arial" w:hAnsi="Arial" w:cs="Arial"/>
          <w:i/>
        </w:rPr>
        <w:t>virtuali</w:t>
      </w:r>
      <w:r>
        <w:rPr>
          <w:rFonts w:ascii="Arial" w:hAnsi="Arial" w:cs="Arial"/>
        </w:rPr>
        <w:t>. Laterza, Bari Roma 2007</w:t>
      </w:r>
      <w:r w:rsidR="00133845">
        <w:rPr>
          <w:rFonts w:ascii="Arial" w:hAnsi="Arial" w:cs="Arial"/>
        </w:rPr>
        <w:t xml:space="preserve">. </w:t>
      </w:r>
    </w:p>
    <w:p w:rsidR="00AD7762" w:rsidRDefault="00133845" w:rsidP="00701B51">
      <w:pPr>
        <w:rPr>
          <w:rFonts w:ascii="Arial" w:hAnsi="Arial" w:cs="Arial"/>
        </w:rPr>
      </w:pPr>
      <w:r>
        <w:rPr>
          <w:rFonts w:ascii="Arial" w:hAnsi="Arial" w:cs="Arial"/>
        </w:rPr>
        <w:t>BAUDRILLARD, J. L’</w:t>
      </w:r>
      <w:proofErr w:type="spellStart"/>
      <w:r>
        <w:rPr>
          <w:rFonts w:ascii="Arial" w:hAnsi="Arial" w:cs="Arial"/>
        </w:rPr>
        <w:t>effect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Beaubourg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Implosion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dissuasion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editions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Galilée</w:t>
      </w:r>
      <w:proofErr w:type="spellEnd"/>
      <w:r>
        <w:rPr>
          <w:rFonts w:ascii="Arial" w:hAnsi="Arial" w:cs="Arial"/>
        </w:rPr>
        <w:t>, Paris 1977</w:t>
      </w:r>
    </w:p>
    <w:p w:rsidR="00AD7762" w:rsidRDefault="00AD7762" w:rsidP="00701B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BALZER, D. </w:t>
      </w:r>
      <w:proofErr w:type="spellStart"/>
      <w:r w:rsidRPr="003959FD">
        <w:rPr>
          <w:rFonts w:ascii="Arial" w:hAnsi="Arial" w:cs="Arial"/>
          <w:i/>
        </w:rPr>
        <w:t>Curationism</w:t>
      </w:r>
      <w:proofErr w:type="spellEnd"/>
      <w:r w:rsidRPr="003959FD">
        <w:rPr>
          <w:rFonts w:ascii="Arial" w:hAnsi="Arial" w:cs="Arial"/>
          <w:i/>
        </w:rPr>
        <w:t xml:space="preserve">. How </w:t>
      </w:r>
      <w:proofErr w:type="spellStart"/>
      <w:r w:rsidRPr="003959FD">
        <w:rPr>
          <w:rFonts w:ascii="Arial" w:hAnsi="Arial" w:cs="Arial"/>
          <w:i/>
        </w:rPr>
        <w:t>curating</w:t>
      </w:r>
      <w:proofErr w:type="spellEnd"/>
      <w:r w:rsidRPr="003959FD">
        <w:rPr>
          <w:rFonts w:ascii="Arial" w:hAnsi="Arial" w:cs="Arial"/>
          <w:i/>
        </w:rPr>
        <w:t xml:space="preserve"> </w:t>
      </w:r>
      <w:proofErr w:type="spellStart"/>
      <w:r w:rsidRPr="003959FD">
        <w:rPr>
          <w:rFonts w:ascii="Arial" w:hAnsi="Arial" w:cs="Arial"/>
          <w:i/>
        </w:rPr>
        <w:t>took</w:t>
      </w:r>
      <w:proofErr w:type="spellEnd"/>
      <w:r>
        <w:rPr>
          <w:rFonts w:ascii="Arial" w:hAnsi="Arial" w:cs="Arial"/>
        </w:rPr>
        <w:t xml:space="preserve"> </w:t>
      </w:r>
      <w:r w:rsidRPr="003959FD">
        <w:rPr>
          <w:rFonts w:ascii="Arial" w:hAnsi="Arial" w:cs="Arial"/>
          <w:i/>
        </w:rPr>
        <w:t xml:space="preserve">the art world and </w:t>
      </w:r>
      <w:proofErr w:type="spellStart"/>
      <w:r w:rsidRPr="003959FD">
        <w:rPr>
          <w:rFonts w:ascii="Arial" w:hAnsi="Arial" w:cs="Arial"/>
          <w:i/>
        </w:rPr>
        <w:t>everithing</w:t>
      </w:r>
      <w:proofErr w:type="spellEnd"/>
      <w:r w:rsidRPr="003959FD">
        <w:rPr>
          <w:rFonts w:ascii="Arial" w:hAnsi="Arial" w:cs="Arial"/>
          <w:i/>
        </w:rPr>
        <w:t xml:space="preserve"> else</w:t>
      </w:r>
      <w:r>
        <w:rPr>
          <w:rFonts w:ascii="Arial" w:hAnsi="Arial" w:cs="Arial"/>
        </w:rPr>
        <w:t>. Coach House Books Toronto 2014</w:t>
      </w:r>
    </w:p>
    <w:p w:rsidR="00AD7762" w:rsidRDefault="00AD7762" w:rsidP="00701B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BINNI, L. PINNA, G. </w:t>
      </w:r>
      <w:r w:rsidRPr="00701B51">
        <w:rPr>
          <w:rFonts w:ascii="Arial" w:hAnsi="Arial" w:cs="Arial"/>
          <w:i/>
        </w:rPr>
        <w:t>Museo</w:t>
      </w:r>
      <w:r>
        <w:rPr>
          <w:rFonts w:ascii="Arial" w:hAnsi="Arial" w:cs="Arial"/>
        </w:rPr>
        <w:t xml:space="preserve">. Garzanti, Milano1989 </w:t>
      </w:r>
    </w:p>
    <w:p w:rsidR="00AD7762" w:rsidRDefault="00AD7762" w:rsidP="00701B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BODO, S. (a c. di) </w:t>
      </w:r>
      <w:r>
        <w:rPr>
          <w:rFonts w:ascii="Arial" w:hAnsi="Arial" w:cs="Arial"/>
          <w:i/>
          <w:iCs/>
        </w:rPr>
        <w:t>Il museo relazionale</w:t>
      </w:r>
      <w:r>
        <w:rPr>
          <w:rFonts w:ascii="Arial" w:hAnsi="Arial" w:cs="Arial"/>
        </w:rPr>
        <w:t xml:space="preserve">, </w:t>
      </w:r>
      <w:r w:rsidRPr="004A65C4">
        <w:rPr>
          <w:rFonts w:ascii="Arial" w:hAnsi="Arial" w:cs="Arial"/>
          <w:i/>
        </w:rPr>
        <w:t>riflessioni ed esperienze europee</w:t>
      </w:r>
      <w:r>
        <w:rPr>
          <w:rFonts w:ascii="Arial" w:hAnsi="Arial" w:cs="Arial"/>
        </w:rPr>
        <w:t>. Fondazione Agnelli, Torino 2000</w:t>
      </w:r>
      <w:r w:rsidRPr="00701B51">
        <w:rPr>
          <w:rFonts w:ascii="Arial" w:hAnsi="Arial" w:cs="Arial"/>
        </w:rPr>
        <w:t xml:space="preserve"> </w:t>
      </w:r>
    </w:p>
    <w:p w:rsidR="00065745" w:rsidRDefault="00AD7762" w:rsidP="00065745">
      <w:pPr>
        <w:rPr>
          <w:rFonts w:ascii="Arial" w:hAnsi="Arial" w:cs="Arial"/>
        </w:rPr>
      </w:pPr>
      <w:r>
        <w:rPr>
          <w:rFonts w:ascii="Arial" w:hAnsi="Arial" w:cs="Arial"/>
        </w:rPr>
        <w:t>BOURDIEU, P. DARBEL,</w:t>
      </w:r>
      <w:r w:rsidRPr="00C457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A. </w:t>
      </w:r>
      <w:r>
        <w:rPr>
          <w:rFonts w:ascii="Arial" w:hAnsi="Arial" w:cs="Arial"/>
          <w:i/>
        </w:rPr>
        <w:t>L</w:t>
      </w:r>
      <w:r w:rsidRPr="008C0D87">
        <w:rPr>
          <w:rFonts w:ascii="Arial" w:hAnsi="Arial" w:cs="Arial"/>
          <w:i/>
        </w:rPr>
        <w:t>’</w:t>
      </w:r>
      <w:proofErr w:type="spellStart"/>
      <w:r w:rsidRPr="008C0D87">
        <w:rPr>
          <w:rFonts w:ascii="Arial" w:hAnsi="Arial" w:cs="Arial"/>
          <w:i/>
        </w:rPr>
        <w:t>amour</w:t>
      </w:r>
      <w:proofErr w:type="spellEnd"/>
      <w:r w:rsidRPr="008C0D87">
        <w:rPr>
          <w:rFonts w:ascii="Arial" w:hAnsi="Arial" w:cs="Arial"/>
          <w:i/>
        </w:rPr>
        <w:t xml:space="preserve"> de l’</w:t>
      </w:r>
      <w:r>
        <w:rPr>
          <w:rFonts w:ascii="Arial" w:hAnsi="Arial" w:cs="Arial"/>
          <w:i/>
        </w:rPr>
        <w:t xml:space="preserve">art. </w:t>
      </w:r>
      <w:proofErr w:type="spellStart"/>
      <w:r>
        <w:rPr>
          <w:rFonts w:ascii="Arial" w:hAnsi="Arial" w:cs="Arial"/>
          <w:i/>
        </w:rPr>
        <w:t>L</w:t>
      </w:r>
      <w:r w:rsidRPr="008C0D87">
        <w:rPr>
          <w:rFonts w:ascii="Arial" w:hAnsi="Arial" w:cs="Arial"/>
          <w:i/>
        </w:rPr>
        <w:t>es</w:t>
      </w:r>
      <w:proofErr w:type="spellEnd"/>
      <w:r w:rsidRPr="008C0D87">
        <w:rPr>
          <w:rFonts w:ascii="Arial" w:hAnsi="Arial" w:cs="Arial"/>
          <w:i/>
        </w:rPr>
        <w:t xml:space="preserve"> </w:t>
      </w:r>
      <w:proofErr w:type="spellStart"/>
      <w:r w:rsidRPr="008C0D87">
        <w:rPr>
          <w:rFonts w:ascii="Arial" w:hAnsi="Arial" w:cs="Arial"/>
          <w:i/>
        </w:rPr>
        <w:t>musées</w:t>
      </w:r>
      <w:proofErr w:type="spellEnd"/>
      <w:r w:rsidRPr="008C0D87">
        <w:rPr>
          <w:rFonts w:ascii="Arial" w:hAnsi="Arial" w:cs="Arial"/>
          <w:i/>
        </w:rPr>
        <w:t xml:space="preserve"> d’ar</w:t>
      </w:r>
      <w:r>
        <w:rPr>
          <w:rFonts w:ascii="Arial" w:hAnsi="Arial" w:cs="Arial"/>
          <w:i/>
        </w:rPr>
        <w:t xml:space="preserve">t </w:t>
      </w:r>
      <w:proofErr w:type="spellStart"/>
      <w:r>
        <w:rPr>
          <w:rFonts w:ascii="Arial" w:hAnsi="Arial" w:cs="Arial"/>
          <w:i/>
        </w:rPr>
        <w:t>européens</w:t>
      </w:r>
      <w:proofErr w:type="spellEnd"/>
      <w:r>
        <w:rPr>
          <w:rFonts w:ascii="Arial" w:hAnsi="Arial" w:cs="Arial"/>
          <w:i/>
        </w:rPr>
        <w:t xml:space="preserve"> et </w:t>
      </w:r>
      <w:proofErr w:type="spellStart"/>
      <w:r>
        <w:rPr>
          <w:rFonts w:ascii="Arial" w:hAnsi="Arial" w:cs="Arial"/>
          <w:i/>
        </w:rPr>
        <w:t>leur</w:t>
      </w:r>
      <w:proofErr w:type="spellEnd"/>
      <w:r>
        <w:rPr>
          <w:rFonts w:ascii="Arial" w:hAnsi="Arial" w:cs="Arial"/>
          <w:i/>
        </w:rPr>
        <w:t xml:space="preserve"> public. </w:t>
      </w:r>
      <w:proofErr w:type="spellStart"/>
      <w:r>
        <w:rPr>
          <w:rFonts w:ascii="Arial" w:hAnsi="Arial" w:cs="Arial"/>
        </w:rPr>
        <w:t>Editions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Minuit</w:t>
      </w:r>
      <w:proofErr w:type="spellEnd"/>
      <w:r>
        <w:rPr>
          <w:rFonts w:ascii="Arial" w:hAnsi="Arial" w:cs="Arial"/>
        </w:rPr>
        <w:t xml:space="preserve">, Paris 1969. Ed.it. </w:t>
      </w:r>
      <w:r>
        <w:rPr>
          <w:rFonts w:ascii="Arial" w:hAnsi="Arial" w:cs="Arial"/>
          <w:i/>
          <w:iCs/>
        </w:rPr>
        <w:t>L'amore dell'arte. I musei d'arte europei e il loro pubblico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Guaraldi</w:t>
      </w:r>
      <w:proofErr w:type="spellEnd"/>
      <w:r>
        <w:rPr>
          <w:rFonts w:ascii="Arial" w:hAnsi="Arial" w:cs="Arial"/>
        </w:rPr>
        <w:t>,</w:t>
      </w:r>
      <w:r w:rsidR="00065745" w:rsidRPr="00065745">
        <w:rPr>
          <w:rFonts w:ascii="Arial" w:hAnsi="Arial" w:cs="Arial"/>
        </w:rPr>
        <w:t xml:space="preserve"> </w:t>
      </w:r>
      <w:r w:rsidR="00065745">
        <w:rPr>
          <w:rFonts w:ascii="Arial" w:hAnsi="Arial" w:cs="Arial"/>
        </w:rPr>
        <w:t>Rimini 1972</w:t>
      </w:r>
    </w:p>
    <w:p w:rsidR="00AD7762" w:rsidRDefault="00AD7762" w:rsidP="00701B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D7762" w:rsidRDefault="00AD7762" w:rsidP="00701B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BRANCHESI, L.CURZI, V. MANDARANO, N. (a </w:t>
      </w:r>
      <w:proofErr w:type="spellStart"/>
      <w:r>
        <w:rPr>
          <w:rFonts w:ascii="Arial" w:hAnsi="Arial" w:cs="Arial"/>
        </w:rPr>
        <w:t>c.di</w:t>
      </w:r>
      <w:proofErr w:type="spellEnd"/>
      <w:r>
        <w:rPr>
          <w:rFonts w:ascii="Arial" w:hAnsi="Arial" w:cs="Arial"/>
        </w:rPr>
        <w:t xml:space="preserve">) </w:t>
      </w:r>
      <w:r w:rsidRPr="00025FD9">
        <w:rPr>
          <w:rFonts w:ascii="Arial" w:hAnsi="Arial" w:cs="Arial"/>
          <w:i/>
        </w:rPr>
        <w:t>Comunicare il museo oggi. Dalle scelte</w:t>
      </w:r>
      <w:r>
        <w:rPr>
          <w:rFonts w:ascii="Arial" w:hAnsi="Arial" w:cs="Arial"/>
        </w:rPr>
        <w:t xml:space="preserve"> </w:t>
      </w:r>
      <w:r w:rsidRPr="00025FD9">
        <w:rPr>
          <w:rFonts w:ascii="Arial" w:hAnsi="Arial" w:cs="Arial"/>
          <w:i/>
        </w:rPr>
        <w:t>museologiche al digitale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Skira</w:t>
      </w:r>
      <w:proofErr w:type="spellEnd"/>
      <w:r>
        <w:rPr>
          <w:rFonts w:ascii="Arial" w:hAnsi="Arial" w:cs="Arial"/>
        </w:rPr>
        <w:t>, Milano 2016.</w:t>
      </w:r>
    </w:p>
    <w:p w:rsidR="00AD7762" w:rsidRPr="00543F96" w:rsidRDefault="00AD7762" w:rsidP="00543F96">
      <w:pPr>
        <w:rPr>
          <w:rFonts w:ascii="Arial" w:hAnsi="Arial" w:cs="Arial"/>
        </w:rPr>
      </w:pPr>
      <w:r>
        <w:rPr>
          <w:rFonts w:ascii="Arial" w:hAnsi="Arial" w:cs="Arial"/>
        </w:rPr>
        <w:t>CALDWELL</w:t>
      </w:r>
      <w:r w:rsidRPr="00C457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N.G. </w:t>
      </w:r>
      <w:r>
        <w:rPr>
          <w:rFonts w:ascii="Arial" w:hAnsi="Arial" w:cs="Arial"/>
          <w:i/>
          <w:iCs/>
        </w:rPr>
        <w:t xml:space="preserve">Brand Identity and </w:t>
      </w:r>
      <w:proofErr w:type="spellStart"/>
      <w:r>
        <w:rPr>
          <w:rFonts w:ascii="Arial" w:hAnsi="Arial" w:cs="Arial"/>
          <w:i/>
          <w:iCs/>
        </w:rPr>
        <w:t>Museum</w:t>
      </w:r>
      <w:proofErr w:type="spellEnd"/>
      <w:r>
        <w:rPr>
          <w:rFonts w:ascii="Arial" w:hAnsi="Arial" w:cs="Arial"/>
          <w:i/>
          <w:iCs/>
        </w:rPr>
        <w:t xml:space="preserve"> Marketing</w:t>
      </w:r>
      <w:r>
        <w:rPr>
          <w:rFonts w:ascii="Arial" w:hAnsi="Arial" w:cs="Arial"/>
        </w:rPr>
        <w:t xml:space="preserve">, in </w:t>
      </w:r>
      <w:r>
        <w:rPr>
          <w:rFonts w:ascii="Arial" w:hAnsi="Arial" w:cs="Arial"/>
          <w:i/>
          <w:iCs/>
        </w:rPr>
        <w:t xml:space="preserve">5th International Conference on </w:t>
      </w:r>
      <w:proofErr w:type="spellStart"/>
      <w:r>
        <w:rPr>
          <w:rFonts w:ascii="Arial" w:hAnsi="Arial" w:cs="Arial"/>
          <w:i/>
          <w:iCs/>
        </w:rPr>
        <w:t>Arts</w:t>
      </w:r>
      <w:proofErr w:type="spellEnd"/>
      <w:r>
        <w:rPr>
          <w:rFonts w:ascii="Arial" w:hAnsi="Arial" w:cs="Arial"/>
          <w:i/>
          <w:iCs/>
        </w:rPr>
        <w:t xml:space="preserve"> &amp;</w:t>
      </w:r>
    </w:p>
    <w:p w:rsidR="00AD7762" w:rsidRDefault="00AD7762" w:rsidP="00701B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CALDWELL, N.G. </w:t>
      </w:r>
      <w:r>
        <w:rPr>
          <w:rFonts w:ascii="Arial" w:hAnsi="Arial" w:cs="Arial"/>
          <w:i/>
          <w:iCs/>
        </w:rPr>
        <w:t>Marketing the Guggenheim</w:t>
      </w:r>
      <w:r>
        <w:rPr>
          <w:rFonts w:ascii="Arial" w:hAnsi="Arial" w:cs="Arial"/>
        </w:rPr>
        <w:t>, in “</w:t>
      </w:r>
      <w:proofErr w:type="spellStart"/>
      <w:r>
        <w:rPr>
          <w:rFonts w:ascii="Arial" w:hAnsi="Arial" w:cs="Arial"/>
        </w:rPr>
        <w:t>Museums</w:t>
      </w:r>
      <w:proofErr w:type="spellEnd"/>
      <w:r>
        <w:rPr>
          <w:rFonts w:ascii="Arial" w:hAnsi="Arial" w:cs="Arial"/>
        </w:rPr>
        <w:t xml:space="preserve"> Journal”, vol. 97, n. 10, 1997</w:t>
      </w:r>
    </w:p>
    <w:p w:rsidR="00AD7762" w:rsidRDefault="00AD7762" w:rsidP="00C457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CAPALDI,</w:t>
      </w:r>
      <w:r w:rsidRPr="00C457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D. </w:t>
      </w:r>
      <w:r w:rsidRPr="008C0D87">
        <w:rPr>
          <w:rFonts w:ascii="Arial" w:hAnsi="Arial" w:cs="Arial"/>
          <w:i/>
        </w:rPr>
        <w:t xml:space="preserve">Il museo elettronico un seminario con Marshall </w:t>
      </w:r>
      <w:proofErr w:type="spellStart"/>
      <w:r w:rsidRPr="008C0D87">
        <w:rPr>
          <w:rFonts w:ascii="Arial" w:hAnsi="Arial" w:cs="Arial"/>
          <w:i/>
        </w:rPr>
        <w:t>McLuhan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Meltemi</w:t>
      </w:r>
      <w:proofErr w:type="spellEnd"/>
      <w:r>
        <w:rPr>
          <w:rFonts w:ascii="Arial" w:hAnsi="Arial" w:cs="Arial"/>
        </w:rPr>
        <w:t xml:space="preserve">, Roma 2018 </w:t>
      </w:r>
    </w:p>
    <w:p w:rsidR="00AD7762" w:rsidRDefault="00AD7762" w:rsidP="00C457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CATALDO, L. </w:t>
      </w:r>
      <w:r w:rsidRPr="005113E3">
        <w:rPr>
          <w:rFonts w:ascii="Arial" w:hAnsi="Arial" w:cs="Arial"/>
          <w:i/>
        </w:rPr>
        <w:t xml:space="preserve">Dal </w:t>
      </w:r>
      <w:proofErr w:type="spellStart"/>
      <w:r w:rsidRPr="005113E3">
        <w:rPr>
          <w:rFonts w:ascii="Arial" w:hAnsi="Arial" w:cs="Arial"/>
          <w:i/>
        </w:rPr>
        <w:t>Museum</w:t>
      </w:r>
      <w:proofErr w:type="spellEnd"/>
      <w:r w:rsidRPr="005113E3">
        <w:rPr>
          <w:rFonts w:ascii="Arial" w:hAnsi="Arial" w:cs="Arial"/>
          <w:i/>
        </w:rPr>
        <w:t xml:space="preserve"> </w:t>
      </w:r>
      <w:proofErr w:type="spellStart"/>
      <w:r w:rsidRPr="005113E3">
        <w:rPr>
          <w:rFonts w:ascii="Arial" w:hAnsi="Arial" w:cs="Arial"/>
          <w:i/>
        </w:rPr>
        <w:t>Theatr</w:t>
      </w:r>
      <w:r>
        <w:rPr>
          <w:rFonts w:ascii="Arial" w:hAnsi="Arial" w:cs="Arial"/>
          <w:i/>
        </w:rPr>
        <w:t>e</w:t>
      </w:r>
      <w:proofErr w:type="spellEnd"/>
      <w:r w:rsidRPr="005113E3">
        <w:rPr>
          <w:rFonts w:ascii="Arial" w:hAnsi="Arial" w:cs="Arial"/>
          <w:i/>
        </w:rPr>
        <w:t xml:space="preserve"> al Digital </w:t>
      </w:r>
      <w:proofErr w:type="spellStart"/>
      <w:r w:rsidRPr="005113E3">
        <w:rPr>
          <w:rFonts w:ascii="Arial" w:hAnsi="Arial" w:cs="Arial"/>
          <w:i/>
        </w:rPr>
        <w:t>Storytelling</w:t>
      </w:r>
      <w:proofErr w:type="spellEnd"/>
      <w:r w:rsidRPr="005113E3">
        <w:rPr>
          <w:rFonts w:ascii="Arial" w:hAnsi="Arial" w:cs="Arial"/>
          <w:i/>
        </w:rPr>
        <w:t>. Nuove forme della comunicazione museale fra</w:t>
      </w:r>
      <w:r>
        <w:rPr>
          <w:rFonts w:ascii="Arial" w:hAnsi="Arial" w:cs="Arial"/>
        </w:rPr>
        <w:t xml:space="preserve"> </w:t>
      </w:r>
      <w:r w:rsidRPr="005113E3">
        <w:rPr>
          <w:rFonts w:ascii="Arial" w:hAnsi="Arial" w:cs="Arial"/>
          <w:i/>
        </w:rPr>
        <w:t>teatro, multimedialità e narrazione</w:t>
      </w:r>
      <w:r>
        <w:rPr>
          <w:rFonts w:ascii="Arial" w:hAnsi="Arial" w:cs="Arial"/>
        </w:rPr>
        <w:t>. Franco Angeli, Milano 2011.</w:t>
      </w:r>
    </w:p>
    <w:p w:rsidR="00AD7762" w:rsidRDefault="00AD7762" w:rsidP="00543F96">
      <w:pPr>
        <w:rPr>
          <w:rFonts w:ascii="Arial" w:hAnsi="Arial" w:cs="Arial"/>
        </w:rPr>
      </w:pPr>
      <w:r>
        <w:rPr>
          <w:rFonts w:ascii="Arial" w:hAnsi="Arial" w:cs="Arial"/>
        </w:rPr>
        <w:t>CATALDO,</w:t>
      </w:r>
      <w:r w:rsidRPr="00C457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L. PARAVENTI, </w:t>
      </w:r>
      <w:r w:rsidR="00065745">
        <w:rPr>
          <w:rFonts w:ascii="Arial" w:hAnsi="Arial" w:cs="Arial"/>
        </w:rPr>
        <w:t xml:space="preserve">M. </w:t>
      </w:r>
      <w:r>
        <w:rPr>
          <w:rFonts w:ascii="Arial" w:hAnsi="Arial" w:cs="Arial"/>
          <w:i/>
          <w:iCs/>
        </w:rPr>
        <w:t>Il museo oggi. Linee guida per una museologia contemporanea,</w:t>
      </w:r>
      <w:r w:rsidRPr="00C457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Hoepli, Milano 2007</w:t>
      </w:r>
    </w:p>
    <w:p w:rsidR="00AD7762" w:rsidRDefault="00AD7762" w:rsidP="00C457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CONTINI, A. </w:t>
      </w:r>
      <w:r w:rsidRPr="00701B51">
        <w:rPr>
          <w:rFonts w:ascii="Arial" w:hAnsi="Arial" w:cs="Arial"/>
          <w:i/>
        </w:rPr>
        <w:t>Estetica e diversità culturale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Aracne</w:t>
      </w:r>
      <w:proofErr w:type="spellEnd"/>
      <w:r>
        <w:rPr>
          <w:rFonts w:ascii="Arial" w:hAnsi="Arial" w:cs="Arial"/>
        </w:rPr>
        <w:t xml:space="preserve"> Roma 2013</w:t>
      </w:r>
    </w:p>
    <w:p w:rsidR="00AD7762" w:rsidRDefault="00AD7762" w:rsidP="00701B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Cultural Management - School of </w:t>
      </w:r>
      <w:proofErr w:type="spellStart"/>
      <w:r>
        <w:rPr>
          <w:rFonts w:ascii="Arial" w:hAnsi="Arial" w:cs="Arial"/>
        </w:rPr>
        <w:t>Economics</w:t>
      </w:r>
      <w:proofErr w:type="spellEnd"/>
      <w:r>
        <w:rPr>
          <w:rFonts w:ascii="Arial" w:hAnsi="Arial" w:cs="Arial"/>
        </w:rPr>
        <w:t xml:space="preserve"> and Business Administration, Helsinki 1999</w:t>
      </w:r>
    </w:p>
    <w:p w:rsidR="00AD7762" w:rsidRDefault="00AD7762" w:rsidP="00701B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Cultural Management (Helsinki, </w:t>
      </w:r>
      <w:proofErr w:type="spellStart"/>
      <w:r>
        <w:rPr>
          <w:rFonts w:ascii="Arial" w:hAnsi="Arial" w:cs="Arial"/>
          <w:i/>
          <w:iCs/>
        </w:rPr>
        <w:t>june</w:t>
      </w:r>
      <w:proofErr w:type="spellEnd"/>
      <w:r>
        <w:rPr>
          <w:rFonts w:ascii="Arial" w:hAnsi="Arial" w:cs="Arial"/>
          <w:i/>
          <w:iCs/>
        </w:rPr>
        <w:t xml:space="preserve"> 13-17, 1999)</w:t>
      </w:r>
      <w:r>
        <w:rPr>
          <w:rFonts w:ascii="Arial" w:hAnsi="Arial" w:cs="Arial"/>
        </w:rPr>
        <w:t xml:space="preserve">, International Conference on </w:t>
      </w:r>
      <w:proofErr w:type="spellStart"/>
      <w:r>
        <w:rPr>
          <w:rFonts w:ascii="Arial" w:hAnsi="Arial" w:cs="Arial"/>
        </w:rPr>
        <w:t>Arts</w:t>
      </w:r>
      <w:proofErr w:type="spellEnd"/>
      <w:r>
        <w:rPr>
          <w:rFonts w:ascii="Arial" w:hAnsi="Arial" w:cs="Arial"/>
        </w:rPr>
        <w:t xml:space="preserve"> &amp;</w:t>
      </w:r>
    </w:p>
    <w:p w:rsidR="00AD7762" w:rsidRDefault="00AD7762" w:rsidP="00C457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DESVALLEES, A. MAIRESSE, P.  </w:t>
      </w:r>
      <w:r w:rsidRPr="006D57C0">
        <w:rPr>
          <w:rFonts w:ascii="Arial" w:hAnsi="Arial" w:cs="Arial"/>
          <w:i/>
        </w:rPr>
        <w:t>Concetti chiave di museologia</w:t>
      </w:r>
      <w:r>
        <w:rPr>
          <w:rFonts w:ascii="Arial" w:hAnsi="Arial" w:cs="Arial"/>
        </w:rPr>
        <w:t xml:space="preserve">. Armand Colin ICOM </w:t>
      </w:r>
      <w:proofErr w:type="spellStart"/>
      <w:r>
        <w:rPr>
          <w:rFonts w:ascii="Arial" w:hAnsi="Arial" w:cs="Arial"/>
        </w:rPr>
        <w:t>Musée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</w:t>
      </w:r>
      <w:proofErr w:type="spellEnd"/>
      <w:r>
        <w:rPr>
          <w:rFonts w:ascii="Arial" w:hAnsi="Arial" w:cs="Arial"/>
        </w:rPr>
        <w:t xml:space="preserve"> Louvre, 2009.</w:t>
      </w:r>
    </w:p>
    <w:p w:rsidR="00AD7762" w:rsidRDefault="00AD7762" w:rsidP="00C457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 GIACOMO, G.VALENTINI, A. (a c. di) </w:t>
      </w:r>
      <w:r w:rsidRPr="000C24B6">
        <w:rPr>
          <w:rFonts w:ascii="Arial" w:hAnsi="Arial" w:cs="Arial"/>
          <w:i/>
        </w:rPr>
        <w:t>Il museo oggi</w:t>
      </w:r>
      <w:r>
        <w:rPr>
          <w:rFonts w:ascii="Arial" w:hAnsi="Arial" w:cs="Arial"/>
        </w:rPr>
        <w:t>. “Studi di estetica”, N. 45 a. XL, 2012</w:t>
      </w:r>
    </w:p>
    <w:p w:rsidR="00AD7762" w:rsidRDefault="00AD7762" w:rsidP="00C457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 MONTE, M.G. </w:t>
      </w:r>
      <w:r w:rsidRPr="00025FD9">
        <w:rPr>
          <w:rFonts w:ascii="Arial" w:hAnsi="Arial" w:cs="Arial"/>
          <w:i/>
        </w:rPr>
        <w:t>Museo in azione. Idee, riflessioni proposte</w:t>
      </w:r>
      <w:r>
        <w:rPr>
          <w:rFonts w:ascii="Arial" w:hAnsi="Arial" w:cs="Arial"/>
        </w:rPr>
        <w:t>. Edizioni Nuova Cultura, Roma 2013.</w:t>
      </w:r>
    </w:p>
    <w:p w:rsidR="00AD7762" w:rsidRDefault="00AD7762" w:rsidP="00C457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EVOLA, D. </w:t>
      </w:r>
      <w:r w:rsidRPr="00701B51">
        <w:rPr>
          <w:rFonts w:ascii="Arial" w:hAnsi="Arial" w:cs="Arial"/>
          <w:i/>
        </w:rPr>
        <w:t>La funzione moderna dell’arte.</w:t>
      </w:r>
      <w:r>
        <w:rPr>
          <w:rFonts w:ascii="Arial" w:hAnsi="Arial" w:cs="Arial"/>
          <w:i/>
        </w:rPr>
        <w:t xml:space="preserve"> </w:t>
      </w:r>
      <w:r w:rsidRPr="00701B51">
        <w:rPr>
          <w:rFonts w:ascii="Arial" w:hAnsi="Arial" w:cs="Arial"/>
          <w:i/>
        </w:rPr>
        <w:t>Estetica delle arti visive nella modernità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Mimesis</w:t>
      </w:r>
      <w:proofErr w:type="spellEnd"/>
      <w:r>
        <w:rPr>
          <w:rFonts w:ascii="Arial" w:hAnsi="Arial" w:cs="Arial"/>
        </w:rPr>
        <w:t>, Milano 2018</w:t>
      </w:r>
    </w:p>
    <w:p w:rsidR="00AD7762" w:rsidRDefault="00AD7762" w:rsidP="00543F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FALLETTI, V. MAGGI, M. </w:t>
      </w:r>
      <w:r w:rsidRPr="00701B51">
        <w:rPr>
          <w:rFonts w:ascii="Arial" w:hAnsi="Arial" w:cs="Arial"/>
          <w:i/>
        </w:rPr>
        <w:t>I musei</w:t>
      </w:r>
      <w:r>
        <w:rPr>
          <w:rFonts w:ascii="Arial" w:hAnsi="Arial" w:cs="Arial"/>
        </w:rPr>
        <w:t>. Il Mulino, Bologna 2012</w:t>
      </w:r>
      <w:r w:rsidRPr="00543F96">
        <w:rPr>
          <w:rFonts w:ascii="Arial" w:hAnsi="Arial" w:cs="Arial"/>
        </w:rPr>
        <w:t xml:space="preserve"> </w:t>
      </w:r>
    </w:p>
    <w:p w:rsidR="00AD7762" w:rsidRDefault="00AD7762" w:rsidP="00543F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FIORIO M.T. </w:t>
      </w:r>
      <w:r w:rsidRPr="000C24B6">
        <w:rPr>
          <w:rFonts w:ascii="Arial" w:hAnsi="Arial" w:cs="Arial"/>
          <w:i/>
        </w:rPr>
        <w:t>Il museo nella storia.</w:t>
      </w:r>
      <w:r>
        <w:rPr>
          <w:rFonts w:ascii="Arial" w:hAnsi="Arial" w:cs="Arial"/>
          <w:i/>
        </w:rPr>
        <w:t xml:space="preserve"> </w:t>
      </w:r>
      <w:r w:rsidRPr="000C24B6">
        <w:rPr>
          <w:rFonts w:ascii="Arial" w:hAnsi="Arial" w:cs="Arial"/>
          <w:i/>
        </w:rPr>
        <w:t>Dallo studiolo alla raccolta pubblica</w:t>
      </w:r>
      <w:r>
        <w:rPr>
          <w:rFonts w:ascii="Arial" w:hAnsi="Arial" w:cs="Arial"/>
        </w:rPr>
        <w:t>. Bruno Mondadori, Milano 2011.</w:t>
      </w:r>
      <w:r w:rsidRPr="00543F96">
        <w:rPr>
          <w:rFonts w:ascii="Arial" w:hAnsi="Arial" w:cs="Arial"/>
        </w:rPr>
        <w:t xml:space="preserve"> </w:t>
      </w:r>
    </w:p>
    <w:p w:rsidR="00AD7762" w:rsidRDefault="00AD7762" w:rsidP="00543F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FISH, S. </w:t>
      </w:r>
      <w:proofErr w:type="spellStart"/>
      <w:r>
        <w:rPr>
          <w:rFonts w:ascii="Arial" w:hAnsi="Arial" w:cs="Arial"/>
          <w:i/>
        </w:rPr>
        <w:t>Is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there</w:t>
      </w:r>
      <w:proofErr w:type="spellEnd"/>
      <w:r>
        <w:rPr>
          <w:rFonts w:ascii="Arial" w:hAnsi="Arial" w:cs="Arial"/>
          <w:i/>
        </w:rPr>
        <w:t xml:space="preserve"> a</w:t>
      </w:r>
      <w:r w:rsidRPr="008C0D87">
        <w:rPr>
          <w:rFonts w:ascii="Arial" w:hAnsi="Arial" w:cs="Arial"/>
          <w:i/>
        </w:rPr>
        <w:t xml:space="preserve"> text in </w:t>
      </w:r>
      <w:proofErr w:type="spellStart"/>
      <w:r w:rsidRPr="008C0D87">
        <w:rPr>
          <w:rFonts w:ascii="Arial" w:hAnsi="Arial" w:cs="Arial"/>
          <w:i/>
        </w:rPr>
        <w:t>this</w:t>
      </w:r>
      <w:proofErr w:type="spellEnd"/>
      <w:r w:rsidRPr="008C0D87">
        <w:rPr>
          <w:rFonts w:ascii="Arial" w:hAnsi="Arial" w:cs="Arial"/>
          <w:i/>
        </w:rPr>
        <w:t xml:space="preserve"> </w:t>
      </w:r>
      <w:proofErr w:type="spellStart"/>
      <w:r w:rsidRPr="008C0D87">
        <w:rPr>
          <w:rFonts w:ascii="Arial" w:hAnsi="Arial" w:cs="Arial"/>
          <w:i/>
        </w:rPr>
        <w:t>class</w:t>
      </w:r>
      <w:proofErr w:type="spellEnd"/>
      <w:r w:rsidRPr="008C0D87">
        <w:rPr>
          <w:rFonts w:ascii="Arial" w:hAnsi="Arial" w:cs="Arial"/>
          <w:i/>
        </w:rPr>
        <w:t xml:space="preserve">? The authority of interpretative </w:t>
      </w:r>
      <w:proofErr w:type="spellStart"/>
      <w:r w:rsidRPr="008C0D87">
        <w:rPr>
          <w:rFonts w:ascii="Arial" w:hAnsi="Arial" w:cs="Arial"/>
          <w:i/>
        </w:rPr>
        <w:t>communities</w:t>
      </w:r>
      <w:proofErr w:type="spellEnd"/>
      <w:r>
        <w:rPr>
          <w:rFonts w:ascii="Arial" w:hAnsi="Arial" w:cs="Arial"/>
        </w:rPr>
        <w:t xml:space="preserve">. Cambridge </w:t>
      </w:r>
      <w:proofErr w:type="spellStart"/>
      <w:r>
        <w:rPr>
          <w:rFonts w:ascii="Arial" w:hAnsi="Arial" w:cs="Arial"/>
        </w:rPr>
        <w:t>London</w:t>
      </w:r>
      <w:proofErr w:type="spellEnd"/>
      <w:r>
        <w:rPr>
          <w:rFonts w:ascii="Arial" w:hAnsi="Arial" w:cs="Arial"/>
        </w:rPr>
        <w:t xml:space="preserve"> Harvard </w:t>
      </w:r>
      <w:proofErr w:type="spellStart"/>
      <w:r>
        <w:rPr>
          <w:rFonts w:ascii="Arial" w:hAnsi="Arial" w:cs="Arial"/>
        </w:rPr>
        <w:t>University</w:t>
      </w:r>
      <w:proofErr w:type="spellEnd"/>
      <w:r>
        <w:rPr>
          <w:rFonts w:ascii="Arial" w:hAnsi="Arial" w:cs="Arial"/>
        </w:rPr>
        <w:t xml:space="preserve"> Press, 1980</w:t>
      </w:r>
      <w:r w:rsidRPr="00543F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TOMEA GAVAZZOLI, M.L. </w:t>
      </w:r>
      <w:r>
        <w:rPr>
          <w:rFonts w:ascii="Arial" w:hAnsi="Arial" w:cs="Arial"/>
          <w:i/>
          <w:iCs/>
        </w:rPr>
        <w:t xml:space="preserve">Manuale di Museologia, </w:t>
      </w:r>
      <w:proofErr w:type="spellStart"/>
      <w:r>
        <w:rPr>
          <w:rFonts w:ascii="Arial" w:hAnsi="Arial" w:cs="Arial"/>
        </w:rPr>
        <w:t>Etas</w:t>
      </w:r>
      <w:proofErr w:type="spellEnd"/>
      <w:r>
        <w:rPr>
          <w:rFonts w:ascii="Arial" w:hAnsi="Arial" w:cs="Arial"/>
        </w:rPr>
        <w:t>, Milano 2003</w:t>
      </w:r>
    </w:p>
    <w:p w:rsidR="00AD7762" w:rsidRDefault="00AD7762" w:rsidP="00D85445">
      <w:pPr>
        <w:rPr>
          <w:rFonts w:ascii="Arial" w:hAnsi="Arial" w:cs="Arial"/>
        </w:rPr>
      </w:pPr>
      <w:r>
        <w:rPr>
          <w:rFonts w:ascii="Arial" w:hAnsi="Arial" w:cs="Arial"/>
        </w:rPr>
        <w:t>GAVAZZOLI TOMEA,</w:t>
      </w:r>
      <w:r w:rsidR="00B606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L. </w:t>
      </w:r>
      <w:r>
        <w:rPr>
          <w:rFonts w:ascii="Arial" w:hAnsi="Arial" w:cs="Arial"/>
          <w:i/>
          <w:iCs/>
        </w:rPr>
        <w:t>Manuale di museologia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Etas</w:t>
      </w:r>
      <w:proofErr w:type="spellEnd"/>
      <w:r>
        <w:rPr>
          <w:rFonts w:ascii="Arial" w:hAnsi="Arial" w:cs="Arial"/>
        </w:rPr>
        <w:t>, Milano 2003</w:t>
      </w:r>
    </w:p>
    <w:p w:rsidR="00AD7762" w:rsidRDefault="00AD7762" w:rsidP="0062579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HERNANDEZ </w:t>
      </w:r>
      <w:proofErr w:type="spellStart"/>
      <w:r>
        <w:rPr>
          <w:rFonts w:ascii="Arial" w:hAnsi="Arial" w:cs="Arial"/>
        </w:rPr>
        <w:t>HERNANDEZ</w:t>
      </w:r>
      <w:proofErr w:type="spellEnd"/>
      <w:r>
        <w:rPr>
          <w:rFonts w:ascii="Arial" w:hAnsi="Arial" w:cs="Arial"/>
        </w:rPr>
        <w:t xml:space="preserve">, F. </w:t>
      </w:r>
      <w:proofErr w:type="spellStart"/>
      <w:r w:rsidRPr="00543F96">
        <w:rPr>
          <w:rFonts w:ascii="Arial" w:hAnsi="Arial" w:cs="Arial"/>
          <w:i/>
        </w:rPr>
        <w:t>El</w:t>
      </w:r>
      <w:proofErr w:type="spellEnd"/>
      <w:r w:rsidRPr="00543F96">
        <w:rPr>
          <w:rFonts w:ascii="Arial" w:hAnsi="Arial" w:cs="Arial"/>
          <w:i/>
        </w:rPr>
        <w:t xml:space="preserve"> museo </w:t>
      </w:r>
      <w:proofErr w:type="spellStart"/>
      <w:r w:rsidRPr="00543F96">
        <w:rPr>
          <w:rFonts w:ascii="Arial" w:hAnsi="Arial" w:cs="Arial"/>
          <w:i/>
        </w:rPr>
        <w:t>como</w:t>
      </w:r>
      <w:proofErr w:type="spellEnd"/>
      <w:r w:rsidRPr="00543F96">
        <w:rPr>
          <w:rFonts w:ascii="Arial" w:hAnsi="Arial" w:cs="Arial"/>
          <w:i/>
        </w:rPr>
        <w:t xml:space="preserve"> </w:t>
      </w:r>
      <w:proofErr w:type="spellStart"/>
      <w:r w:rsidRPr="00543F96">
        <w:rPr>
          <w:rFonts w:ascii="Arial" w:hAnsi="Arial" w:cs="Arial"/>
          <w:i/>
        </w:rPr>
        <w:t>espacio</w:t>
      </w:r>
      <w:proofErr w:type="spellEnd"/>
      <w:r w:rsidRPr="00543F96">
        <w:rPr>
          <w:rFonts w:ascii="Arial" w:hAnsi="Arial" w:cs="Arial"/>
          <w:i/>
        </w:rPr>
        <w:t xml:space="preserve"> de </w:t>
      </w:r>
      <w:proofErr w:type="spellStart"/>
      <w:r w:rsidRPr="00543F96">
        <w:rPr>
          <w:rFonts w:ascii="Arial" w:hAnsi="Arial" w:cs="Arial"/>
          <w:i/>
        </w:rPr>
        <w:t>comunicacion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Trea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Gijon</w:t>
      </w:r>
      <w:proofErr w:type="spellEnd"/>
      <w:r>
        <w:rPr>
          <w:rFonts w:ascii="Arial" w:hAnsi="Arial" w:cs="Arial"/>
        </w:rPr>
        <w:t xml:space="preserve"> 1998.</w:t>
      </w:r>
    </w:p>
    <w:p w:rsidR="00AD7762" w:rsidRDefault="00AD7762" w:rsidP="006257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HOOPER-GREENHILL, E. </w:t>
      </w:r>
      <w:r>
        <w:rPr>
          <w:rFonts w:ascii="Arial" w:hAnsi="Arial" w:cs="Arial"/>
          <w:i/>
          <w:iCs/>
        </w:rPr>
        <w:t xml:space="preserve">I musei e la formazione del sapere: le radici storiche, le pratiche del presente, </w:t>
      </w:r>
      <w:r>
        <w:rPr>
          <w:rFonts w:ascii="Arial" w:hAnsi="Arial" w:cs="Arial"/>
        </w:rPr>
        <w:t>Il Saggiatore, Milano 2005</w:t>
      </w:r>
    </w:p>
    <w:p w:rsidR="00AD7762" w:rsidRDefault="00AD7762" w:rsidP="00543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HOOPER-GREENHILL,</w:t>
      </w:r>
      <w:r w:rsidRPr="00C457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E. </w:t>
      </w:r>
      <w:proofErr w:type="spellStart"/>
      <w:r>
        <w:rPr>
          <w:rFonts w:ascii="Arial" w:hAnsi="Arial" w:cs="Arial"/>
          <w:i/>
          <w:iCs/>
        </w:rPr>
        <w:t>Museums</w:t>
      </w:r>
      <w:proofErr w:type="spellEnd"/>
      <w:r>
        <w:rPr>
          <w:rFonts w:ascii="Arial" w:hAnsi="Arial" w:cs="Arial"/>
          <w:i/>
          <w:iCs/>
        </w:rPr>
        <w:t xml:space="preserve"> and </w:t>
      </w:r>
      <w:proofErr w:type="spellStart"/>
      <w:r>
        <w:rPr>
          <w:rFonts w:ascii="Arial" w:hAnsi="Arial" w:cs="Arial"/>
          <w:i/>
          <w:iCs/>
        </w:rPr>
        <w:t>their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visitors</w:t>
      </w:r>
      <w:proofErr w:type="spellEnd"/>
      <w:r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</w:rPr>
        <w:t>Routledge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London</w:t>
      </w:r>
      <w:proofErr w:type="spellEnd"/>
      <w:r>
        <w:rPr>
          <w:rFonts w:ascii="Arial" w:hAnsi="Arial" w:cs="Arial"/>
        </w:rPr>
        <w:t xml:space="preserve"> 1994</w:t>
      </w:r>
    </w:p>
    <w:p w:rsidR="00AD7762" w:rsidRDefault="00AD7762" w:rsidP="00543F96">
      <w:pPr>
        <w:rPr>
          <w:rFonts w:ascii="Arial" w:hAnsi="Arial" w:cs="Arial"/>
        </w:rPr>
      </w:pPr>
      <w:r>
        <w:rPr>
          <w:rFonts w:ascii="Arial" w:hAnsi="Arial" w:cs="Arial"/>
        </w:rPr>
        <w:t>JALLA,</w:t>
      </w:r>
      <w:r w:rsidRPr="00C457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D. </w:t>
      </w:r>
      <w:r>
        <w:rPr>
          <w:rFonts w:ascii="Arial" w:hAnsi="Arial" w:cs="Arial"/>
          <w:i/>
          <w:iCs/>
        </w:rPr>
        <w:t>Il museo contemporaneo. Introduzione al nuovo sistema museale italiano</w:t>
      </w:r>
      <w:r>
        <w:rPr>
          <w:rFonts w:ascii="Arial" w:hAnsi="Arial" w:cs="Arial"/>
        </w:rPr>
        <w:t>, Utet, Torino</w:t>
      </w:r>
      <w:r w:rsidR="00065745">
        <w:rPr>
          <w:rFonts w:ascii="Arial" w:hAnsi="Arial" w:cs="Arial"/>
        </w:rPr>
        <w:t xml:space="preserve"> 1999. </w:t>
      </w:r>
    </w:p>
    <w:p w:rsidR="00AD7762" w:rsidRDefault="00AD7762" w:rsidP="00D854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JALLA, D. </w:t>
      </w:r>
      <w:r>
        <w:rPr>
          <w:rFonts w:ascii="Arial" w:hAnsi="Arial" w:cs="Arial"/>
          <w:i/>
          <w:iCs/>
        </w:rPr>
        <w:t xml:space="preserve">Tre idee di museo, </w:t>
      </w:r>
      <w:proofErr w:type="spellStart"/>
      <w:r>
        <w:rPr>
          <w:rFonts w:ascii="Arial" w:hAnsi="Arial" w:cs="Arial"/>
        </w:rPr>
        <w:t>Jaka</w:t>
      </w:r>
      <w:proofErr w:type="spellEnd"/>
      <w:r>
        <w:rPr>
          <w:rFonts w:ascii="Arial" w:hAnsi="Arial" w:cs="Arial"/>
        </w:rPr>
        <w:t xml:space="preserve"> Book, Milano 2005</w:t>
      </w:r>
      <w:r w:rsidR="00065745">
        <w:rPr>
          <w:rFonts w:ascii="Arial" w:hAnsi="Arial" w:cs="Arial"/>
        </w:rPr>
        <w:t xml:space="preserve"> </w:t>
      </w:r>
    </w:p>
    <w:p w:rsidR="00AD7762" w:rsidRDefault="00AD7762" w:rsidP="00D85445">
      <w:pPr>
        <w:rPr>
          <w:rFonts w:ascii="Arial" w:hAnsi="Arial" w:cs="Arial"/>
        </w:rPr>
      </w:pPr>
      <w:r w:rsidRPr="00543F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KOTLER,</w:t>
      </w:r>
      <w:r w:rsidRPr="00C457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N. KOTLER, P</w:t>
      </w:r>
      <w:r w:rsidR="00133845">
        <w:rPr>
          <w:rFonts w:ascii="Arial" w:hAnsi="Arial" w:cs="Arial"/>
        </w:rPr>
        <w:t xml:space="preserve">. </w:t>
      </w:r>
      <w:r>
        <w:rPr>
          <w:rFonts w:ascii="Arial" w:hAnsi="Arial" w:cs="Arial"/>
          <w:i/>
          <w:iCs/>
        </w:rPr>
        <w:t>Marketing dei musei.</w:t>
      </w:r>
      <w:r w:rsidR="00133845">
        <w:rPr>
          <w:rFonts w:ascii="Arial" w:hAnsi="Arial" w:cs="Arial"/>
          <w:i/>
          <w:iCs/>
        </w:rPr>
        <w:t xml:space="preserve"> Obiettivi, traguardi, risorse,</w:t>
      </w:r>
      <w:r w:rsidR="00133845" w:rsidRPr="00133845">
        <w:rPr>
          <w:rFonts w:ascii="Arial" w:hAnsi="Arial" w:cs="Arial"/>
        </w:rPr>
        <w:t xml:space="preserve"> </w:t>
      </w:r>
      <w:r w:rsidR="00133845">
        <w:rPr>
          <w:rFonts w:ascii="Arial" w:hAnsi="Arial" w:cs="Arial"/>
        </w:rPr>
        <w:t>Einaudi, Torino 2004.</w:t>
      </w:r>
    </w:p>
    <w:p w:rsidR="00AD7762" w:rsidRDefault="00AD7762" w:rsidP="006257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LIGOZZI, M.M. MASTANDREA, S. </w:t>
      </w:r>
      <w:r w:rsidRPr="00234185">
        <w:rPr>
          <w:rFonts w:ascii="Arial" w:hAnsi="Arial" w:cs="Arial"/>
          <w:i/>
        </w:rPr>
        <w:t>E</w:t>
      </w:r>
      <w:r>
        <w:rPr>
          <w:rFonts w:ascii="Arial" w:hAnsi="Arial" w:cs="Arial"/>
          <w:i/>
        </w:rPr>
        <w:t xml:space="preserve">sperienza </w:t>
      </w:r>
      <w:r w:rsidRPr="00234185">
        <w:rPr>
          <w:rFonts w:ascii="Arial" w:hAnsi="Arial" w:cs="Arial"/>
          <w:i/>
        </w:rPr>
        <w:t>e conoscenza del museo</w:t>
      </w:r>
      <w:r>
        <w:rPr>
          <w:rFonts w:ascii="Arial" w:hAnsi="Arial" w:cs="Arial"/>
        </w:rPr>
        <w:t xml:space="preserve">. Electa, Milano, 2008 </w:t>
      </w:r>
    </w:p>
    <w:p w:rsidR="00AD7762" w:rsidRDefault="00AD7762" w:rsidP="006257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MALRAUX, A. </w:t>
      </w:r>
      <w:proofErr w:type="spellStart"/>
      <w:r w:rsidRPr="005113E3">
        <w:rPr>
          <w:rFonts w:ascii="Arial" w:hAnsi="Arial" w:cs="Arial"/>
          <w:i/>
        </w:rPr>
        <w:t>Les</w:t>
      </w:r>
      <w:proofErr w:type="spellEnd"/>
      <w:r w:rsidRPr="005113E3">
        <w:rPr>
          <w:rFonts w:ascii="Arial" w:hAnsi="Arial" w:cs="Arial"/>
          <w:i/>
        </w:rPr>
        <w:t xml:space="preserve"> </w:t>
      </w:r>
      <w:proofErr w:type="spellStart"/>
      <w:r w:rsidRPr="005113E3">
        <w:rPr>
          <w:rFonts w:ascii="Arial" w:hAnsi="Arial" w:cs="Arial"/>
          <w:i/>
        </w:rPr>
        <w:t>Voix</w:t>
      </w:r>
      <w:proofErr w:type="spellEnd"/>
      <w:r w:rsidRPr="005113E3">
        <w:rPr>
          <w:rFonts w:ascii="Arial" w:hAnsi="Arial" w:cs="Arial"/>
          <w:i/>
        </w:rPr>
        <w:t xml:space="preserve"> </w:t>
      </w:r>
      <w:proofErr w:type="spellStart"/>
      <w:r w:rsidRPr="005113E3">
        <w:rPr>
          <w:rFonts w:ascii="Arial" w:hAnsi="Arial" w:cs="Arial"/>
          <w:i/>
        </w:rPr>
        <w:t>du</w:t>
      </w:r>
      <w:proofErr w:type="spellEnd"/>
      <w:r w:rsidRPr="005113E3">
        <w:rPr>
          <w:rFonts w:ascii="Arial" w:hAnsi="Arial" w:cs="Arial"/>
          <w:i/>
        </w:rPr>
        <w:t xml:space="preserve"> </w:t>
      </w:r>
      <w:proofErr w:type="spellStart"/>
      <w:r w:rsidRPr="005113E3">
        <w:rPr>
          <w:rFonts w:ascii="Arial" w:hAnsi="Arial" w:cs="Arial"/>
          <w:i/>
        </w:rPr>
        <w:t>Silence</w:t>
      </w:r>
      <w:proofErr w:type="spellEnd"/>
      <w:r>
        <w:rPr>
          <w:rFonts w:ascii="Arial" w:hAnsi="Arial" w:cs="Arial"/>
        </w:rPr>
        <w:t xml:space="preserve"> Gallimard, Paris 1951, ed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  <w:i/>
        </w:rPr>
        <w:t xml:space="preserve">. Il Museo </w:t>
      </w:r>
      <w:r w:rsidRPr="005113E3">
        <w:rPr>
          <w:rFonts w:ascii="Arial" w:hAnsi="Arial" w:cs="Arial"/>
          <w:i/>
        </w:rPr>
        <w:t>immaginario,</w:t>
      </w:r>
      <w:r>
        <w:rPr>
          <w:rFonts w:ascii="Arial" w:hAnsi="Arial" w:cs="Arial"/>
        </w:rPr>
        <w:t xml:space="preserve"> Mondadori, Milano 1957.</w:t>
      </w:r>
    </w:p>
    <w:p w:rsidR="00AD7762" w:rsidRDefault="00AD7762" w:rsidP="006257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MARINI CLARELLI M.V. </w:t>
      </w:r>
      <w:r w:rsidRPr="00234185">
        <w:rPr>
          <w:rFonts w:ascii="Arial" w:hAnsi="Arial" w:cs="Arial"/>
          <w:i/>
        </w:rPr>
        <w:t>Che cos’è un museo</w:t>
      </w:r>
      <w:r>
        <w:rPr>
          <w:rFonts w:ascii="Arial" w:hAnsi="Arial" w:cs="Arial"/>
        </w:rPr>
        <w:t>. Carocci, Roma 2005</w:t>
      </w:r>
    </w:p>
    <w:p w:rsidR="00AD7762" w:rsidRDefault="00AD7762" w:rsidP="006257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MARINI CLARELLI, M.V.  </w:t>
      </w:r>
      <w:r w:rsidRPr="00234185">
        <w:rPr>
          <w:rFonts w:ascii="Arial" w:hAnsi="Arial" w:cs="Arial"/>
          <w:i/>
        </w:rPr>
        <w:t>Il museo nel mondo contemporaneo. La teoria e la prassi</w:t>
      </w:r>
      <w:r>
        <w:rPr>
          <w:rFonts w:ascii="Arial" w:hAnsi="Arial" w:cs="Arial"/>
        </w:rPr>
        <w:t>. Carocci, Roma 2011.</w:t>
      </w:r>
    </w:p>
    <w:p w:rsidR="00AD7762" w:rsidRDefault="00AD7762" w:rsidP="00625797">
      <w:pPr>
        <w:rPr>
          <w:rFonts w:ascii="Arial" w:hAnsi="Arial" w:cs="Arial"/>
        </w:rPr>
      </w:pPr>
      <w:r>
        <w:rPr>
          <w:rFonts w:ascii="Arial" w:hAnsi="Arial" w:cs="Arial"/>
        </w:rPr>
        <w:t>MARINI CLARELLI</w:t>
      </w:r>
      <w:r w:rsidR="0006574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M.V. Pezzi da museo. </w:t>
      </w:r>
      <w:r w:rsidRPr="00234185">
        <w:rPr>
          <w:rFonts w:ascii="Arial" w:hAnsi="Arial" w:cs="Arial"/>
          <w:i/>
        </w:rPr>
        <w:t>Perché alcuni oggetti durano per sempre.</w:t>
      </w:r>
      <w:r>
        <w:rPr>
          <w:rFonts w:ascii="Arial" w:hAnsi="Arial" w:cs="Arial"/>
        </w:rPr>
        <w:t xml:space="preserve"> Carocci Roma 2017.</w:t>
      </w:r>
    </w:p>
    <w:p w:rsidR="00AD7762" w:rsidRDefault="00AD7762" w:rsidP="006257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MICHAUD, Y. </w:t>
      </w:r>
      <w:proofErr w:type="spellStart"/>
      <w:r w:rsidRPr="006D57C0">
        <w:rPr>
          <w:rFonts w:ascii="Arial" w:hAnsi="Arial" w:cs="Arial"/>
          <w:i/>
        </w:rPr>
        <w:t>L’</w:t>
      </w:r>
      <w:r>
        <w:rPr>
          <w:rFonts w:ascii="Arial" w:hAnsi="Arial" w:cs="Arial"/>
          <w:i/>
        </w:rPr>
        <w:t>artiste</w:t>
      </w:r>
      <w:proofErr w:type="spellEnd"/>
      <w:r>
        <w:rPr>
          <w:rFonts w:ascii="Arial" w:hAnsi="Arial" w:cs="Arial"/>
          <w:i/>
        </w:rPr>
        <w:t xml:space="preserve"> et</w:t>
      </w:r>
      <w:r w:rsidRPr="006D57C0">
        <w:rPr>
          <w:rFonts w:ascii="Arial" w:hAnsi="Arial" w:cs="Arial"/>
          <w:i/>
        </w:rPr>
        <w:t xml:space="preserve"> </w:t>
      </w:r>
      <w:proofErr w:type="spellStart"/>
      <w:r w:rsidRPr="006D57C0">
        <w:rPr>
          <w:rFonts w:ascii="Arial" w:hAnsi="Arial" w:cs="Arial"/>
          <w:i/>
        </w:rPr>
        <w:t>les</w:t>
      </w:r>
      <w:proofErr w:type="spellEnd"/>
      <w:r w:rsidRPr="006D57C0">
        <w:rPr>
          <w:rFonts w:ascii="Arial" w:hAnsi="Arial" w:cs="Arial"/>
          <w:i/>
        </w:rPr>
        <w:t xml:space="preserve"> </w:t>
      </w:r>
      <w:proofErr w:type="spellStart"/>
      <w:r w:rsidRPr="006D57C0">
        <w:rPr>
          <w:rFonts w:ascii="Arial" w:hAnsi="Arial" w:cs="Arial"/>
          <w:i/>
        </w:rPr>
        <w:t>commissaires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Fayard</w:t>
      </w:r>
      <w:proofErr w:type="spellEnd"/>
      <w:r>
        <w:rPr>
          <w:rFonts w:ascii="Arial" w:hAnsi="Arial" w:cs="Arial"/>
        </w:rPr>
        <w:t xml:space="preserve">, Paris 1999. Ed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. </w:t>
      </w:r>
      <w:r w:rsidRPr="006D57C0">
        <w:rPr>
          <w:rFonts w:ascii="Arial" w:hAnsi="Arial" w:cs="Arial"/>
          <w:i/>
        </w:rPr>
        <w:t>L’artista e i commissari</w:t>
      </w:r>
      <w:r>
        <w:rPr>
          <w:rFonts w:ascii="Arial" w:hAnsi="Arial" w:cs="Arial"/>
        </w:rPr>
        <w:t xml:space="preserve"> Idea, Roma 2008.</w:t>
      </w:r>
    </w:p>
    <w:p w:rsidR="00AD7762" w:rsidRDefault="00AD7762" w:rsidP="00625797">
      <w:pPr>
        <w:rPr>
          <w:rFonts w:ascii="Arial" w:hAnsi="Arial" w:cs="Arial"/>
        </w:rPr>
      </w:pPr>
      <w:r w:rsidRPr="00625797">
        <w:rPr>
          <w:rFonts w:ascii="Arial" w:hAnsi="Arial" w:cs="Arial"/>
        </w:rPr>
        <w:t>MOTTOLA MOLFINO</w:t>
      </w:r>
      <w:r>
        <w:rPr>
          <w:rFonts w:ascii="Arial" w:hAnsi="Arial" w:cs="Arial"/>
        </w:rPr>
        <w:t>,</w:t>
      </w:r>
      <w:r w:rsidRPr="00C457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A. </w:t>
      </w:r>
      <w:r w:rsidRPr="00625797">
        <w:rPr>
          <w:rFonts w:ascii="Arial" w:hAnsi="Arial" w:cs="Arial"/>
          <w:i/>
          <w:iCs/>
        </w:rPr>
        <w:t>Il libro dei musei</w:t>
      </w:r>
      <w:r w:rsidRPr="00625797">
        <w:rPr>
          <w:rFonts w:ascii="Arial" w:hAnsi="Arial" w:cs="Arial"/>
        </w:rPr>
        <w:t>, Allemandi &amp; C., Torino 1992</w:t>
      </w:r>
      <w:r>
        <w:rPr>
          <w:rFonts w:ascii="Arial" w:hAnsi="Arial" w:cs="Arial"/>
        </w:rPr>
        <w:t xml:space="preserve"> </w:t>
      </w:r>
    </w:p>
    <w:p w:rsidR="00992AEA" w:rsidRDefault="00AD7762" w:rsidP="00625797">
      <w:pPr>
        <w:rPr>
          <w:rFonts w:ascii="Arial" w:hAnsi="Arial" w:cs="Arial"/>
        </w:rPr>
      </w:pPr>
      <w:r>
        <w:rPr>
          <w:rFonts w:ascii="Arial" w:hAnsi="Arial" w:cs="Arial"/>
        </w:rPr>
        <w:t>MUCCI,</w:t>
      </w:r>
      <w:r w:rsidRPr="00C457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E. TAZZI,</w:t>
      </w:r>
      <w:r w:rsidRPr="00C457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P.L</w:t>
      </w:r>
      <w:r>
        <w:rPr>
          <w:rFonts w:ascii="Arial" w:hAnsi="Arial" w:cs="Arial"/>
          <w:i/>
        </w:rPr>
        <w:t>.</w:t>
      </w:r>
      <w:r w:rsidRPr="004A65C4">
        <w:rPr>
          <w:rFonts w:ascii="Arial" w:hAnsi="Arial" w:cs="Arial"/>
          <w:i/>
        </w:rPr>
        <w:t xml:space="preserve"> Il pubblico dell’arte</w:t>
      </w:r>
      <w:r>
        <w:rPr>
          <w:rFonts w:ascii="Arial" w:hAnsi="Arial" w:cs="Arial"/>
        </w:rPr>
        <w:t>. Sansoni, Firenze 1982</w:t>
      </w:r>
    </w:p>
    <w:p w:rsidR="00AD7762" w:rsidRDefault="00992AEA" w:rsidP="006257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MUNTADAS, A. </w:t>
      </w:r>
      <w:r w:rsidRPr="00992AEA">
        <w:rPr>
          <w:rFonts w:ascii="Arial" w:hAnsi="Arial" w:cs="Arial"/>
          <w:i/>
        </w:rPr>
        <w:t xml:space="preserve">On </w:t>
      </w:r>
      <w:proofErr w:type="spellStart"/>
      <w:r w:rsidRPr="00992AEA">
        <w:rPr>
          <w:rFonts w:ascii="Arial" w:hAnsi="Arial" w:cs="Arial"/>
          <w:i/>
        </w:rPr>
        <w:t>translation</w:t>
      </w:r>
      <w:proofErr w:type="spellEnd"/>
      <w:r w:rsidRPr="00992AEA">
        <w:rPr>
          <w:rFonts w:ascii="Arial" w:hAnsi="Arial" w:cs="Arial"/>
          <w:i/>
        </w:rPr>
        <w:t>: stand by.</w:t>
      </w:r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fabrica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editorial</w:t>
      </w:r>
      <w:proofErr w:type="spellEnd"/>
      <w:r>
        <w:rPr>
          <w:rFonts w:ascii="Arial" w:hAnsi="Arial" w:cs="Arial"/>
        </w:rPr>
        <w:t>, Madrid 2006.</w:t>
      </w:r>
    </w:p>
    <w:p w:rsidR="00AD7762" w:rsidRDefault="00AD7762" w:rsidP="006257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PEZZINI, I. </w:t>
      </w:r>
      <w:r w:rsidRPr="00234185">
        <w:rPr>
          <w:rFonts w:ascii="Arial" w:hAnsi="Arial" w:cs="Arial"/>
          <w:i/>
        </w:rPr>
        <w:t>Semiotica dei</w:t>
      </w:r>
      <w:r>
        <w:rPr>
          <w:rFonts w:ascii="Arial" w:hAnsi="Arial" w:cs="Arial"/>
        </w:rPr>
        <w:t xml:space="preserve"> </w:t>
      </w:r>
      <w:r w:rsidRPr="00234185">
        <w:rPr>
          <w:rFonts w:ascii="Arial" w:hAnsi="Arial" w:cs="Arial"/>
          <w:i/>
        </w:rPr>
        <w:t>nuovi musei</w:t>
      </w:r>
      <w:r>
        <w:rPr>
          <w:rFonts w:ascii="Arial" w:hAnsi="Arial" w:cs="Arial"/>
        </w:rPr>
        <w:t xml:space="preserve"> Laterza, Roma Bari 2011.</w:t>
      </w:r>
    </w:p>
    <w:p w:rsidR="00AD7762" w:rsidRPr="00625797" w:rsidRDefault="00AD7762" w:rsidP="006257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SCHAER, R. </w:t>
      </w:r>
      <w:r w:rsidRPr="00543F96">
        <w:rPr>
          <w:rFonts w:ascii="Arial" w:hAnsi="Arial" w:cs="Arial"/>
          <w:i/>
        </w:rPr>
        <w:t>L’</w:t>
      </w:r>
      <w:proofErr w:type="spellStart"/>
      <w:r w:rsidRPr="00543F96">
        <w:rPr>
          <w:rFonts w:ascii="Arial" w:hAnsi="Arial" w:cs="Arial"/>
          <w:i/>
        </w:rPr>
        <w:t>invention</w:t>
      </w:r>
      <w:proofErr w:type="spellEnd"/>
      <w:r w:rsidRPr="00543F96">
        <w:rPr>
          <w:rFonts w:ascii="Arial" w:hAnsi="Arial" w:cs="Arial"/>
          <w:i/>
        </w:rPr>
        <w:t xml:space="preserve"> </w:t>
      </w:r>
      <w:proofErr w:type="spellStart"/>
      <w:r w:rsidRPr="00543F96">
        <w:rPr>
          <w:rFonts w:ascii="Arial" w:hAnsi="Arial" w:cs="Arial"/>
          <w:i/>
        </w:rPr>
        <w:t>des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543F96">
        <w:rPr>
          <w:rFonts w:ascii="Arial" w:hAnsi="Arial" w:cs="Arial"/>
          <w:i/>
        </w:rPr>
        <w:t>musées</w:t>
      </w:r>
      <w:proofErr w:type="spellEnd"/>
      <w:r>
        <w:rPr>
          <w:rFonts w:ascii="Arial" w:hAnsi="Arial" w:cs="Arial"/>
        </w:rPr>
        <w:t xml:space="preserve">. Gallimard Paris 1993 ed. </w:t>
      </w:r>
      <w:proofErr w:type="spellStart"/>
      <w:proofErr w:type="gramStart"/>
      <w:r>
        <w:rPr>
          <w:rFonts w:ascii="Arial" w:hAnsi="Arial" w:cs="Arial"/>
        </w:rPr>
        <w:t>it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aggiornata</w:t>
      </w:r>
      <w:proofErr w:type="gram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i/>
        </w:rPr>
        <w:t xml:space="preserve">Il museo </w:t>
      </w:r>
      <w:r w:rsidRPr="00543F96">
        <w:rPr>
          <w:rFonts w:ascii="Arial" w:hAnsi="Arial" w:cs="Arial"/>
          <w:i/>
        </w:rPr>
        <w:t>tempio della memoria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Electa</w:t>
      </w:r>
      <w:proofErr w:type="spellEnd"/>
      <w:r>
        <w:rPr>
          <w:rFonts w:ascii="Arial" w:hAnsi="Arial" w:cs="Arial"/>
        </w:rPr>
        <w:t xml:space="preserve"> Gallimard, Milano1996.</w:t>
      </w:r>
    </w:p>
    <w:p w:rsidR="00AD7762" w:rsidRDefault="00AD7762" w:rsidP="00625797">
      <w:pPr>
        <w:rPr>
          <w:rFonts w:ascii="Arial" w:hAnsi="Arial" w:cs="Arial"/>
        </w:rPr>
      </w:pPr>
      <w:r w:rsidRPr="00625797">
        <w:rPr>
          <w:rFonts w:ascii="Arial" w:hAnsi="Arial" w:cs="Arial"/>
        </w:rPr>
        <w:t xml:space="preserve">SCHUBERT, K. </w:t>
      </w:r>
      <w:r w:rsidRPr="00625797">
        <w:rPr>
          <w:rFonts w:ascii="Arial" w:hAnsi="Arial" w:cs="Arial"/>
          <w:i/>
          <w:iCs/>
        </w:rPr>
        <w:t>Museo. Storia di una idea</w:t>
      </w:r>
      <w:r w:rsidRPr="00625797">
        <w:rPr>
          <w:rFonts w:ascii="Arial" w:hAnsi="Arial" w:cs="Arial"/>
        </w:rPr>
        <w:t>, Il Saggiatore, Milano 2004</w:t>
      </w:r>
    </w:p>
    <w:p w:rsidR="00906CD3" w:rsidRDefault="00906CD3" w:rsidP="006257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SCHULZE, C. </w:t>
      </w:r>
      <w:r w:rsidRPr="00906CD3">
        <w:rPr>
          <w:rFonts w:ascii="Arial" w:hAnsi="Arial" w:cs="Arial"/>
          <w:i/>
        </w:rPr>
        <w:t>Multimedia</w:t>
      </w:r>
      <w:r>
        <w:rPr>
          <w:rFonts w:ascii="Arial" w:hAnsi="Arial" w:cs="Arial"/>
        </w:rPr>
        <w:t xml:space="preserve"> </w:t>
      </w:r>
      <w:r w:rsidRPr="00906CD3">
        <w:rPr>
          <w:rFonts w:ascii="Arial" w:hAnsi="Arial" w:cs="Arial"/>
          <w:i/>
        </w:rPr>
        <w:t xml:space="preserve">in </w:t>
      </w:r>
      <w:proofErr w:type="spellStart"/>
      <w:proofErr w:type="gramStart"/>
      <w:r w:rsidRPr="00906CD3">
        <w:rPr>
          <w:rFonts w:ascii="Arial" w:hAnsi="Arial" w:cs="Arial"/>
          <w:i/>
        </w:rPr>
        <w:t>Museen:Standpunkte</w:t>
      </w:r>
      <w:proofErr w:type="spellEnd"/>
      <w:proofErr w:type="gramEnd"/>
      <w:r w:rsidRPr="00906CD3">
        <w:rPr>
          <w:rFonts w:ascii="Arial" w:hAnsi="Arial" w:cs="Arial"/>
          <w:i/>
        </w:rPr>
        <w:t xml:space="preserve"> und </w:t>
      </w:r>
      <w:proofErr w:type="spellStart"/>
      <w:r w:rsidRPr="00906CD3">
        <w:rPr>
          <w:rFonts w:ascii="Arial" w:hAnsi="Arial" w:cs="Arial"/>
          <w:i/>
        </w:rPr>
        <w:t>Perspektiven</w:t>
      </w:r>
      <w:proofErr w:type="spellEnd"/>
      <w:r w:rsidRPr="00906CD3">
        <w:rPr>
          <w:rFonts w:ascii="Arial" w:hAnsi="Arial" w:cs="Arial"/>
          <w:i/>
        </w:rPr>
        <w:t xml:space="preserve"> </w:t>
      </w:r>
      <w:proofErr w:type="spellStart"/>
      <w:r w:rsidRPr="00906CD3">
        <w:rPr>
          <w:rFonts w:ascii="Arial" w:hAnsi="Arial" w:cs="Arial"/>
          <w:i/>
        </w:rPr>
        <w:t>interaktiver</w:t>
      </w:r>
      <w:proofErr w:type="spellEnd"/>
      <w:r w:rsidRPr="00906CD3">
        <w:rPr>
          <w:rFonts w:ascii="Arial" w:hAnsi="Arial" w:cs="Arial"/>
          <w:i/>
        </w:rPr>
        <w:t xml:space="preserve"> </w:t>
      </w:r>
      <w:proofErr w:type="spellStart"/>
      <w:r w:rsidRPr="00906CD3">
        <w:rPr>
          <w:rFonts w:ascii="Arial" w:hAnsi="Arial" w:cs="Arial"/>
          <w:i/>
        </w:rPr>
        <w:t>digitaler</w:t>
      </w:r>
      <w:proofErr w:type="spellEnd"/>
      <w:r w:rsidRPr="00906CD3">
        <w:rPr>
          <w:rFonts w:ascii="Arial" w:hAnsi="Arial" w:cs="Arial"/>
          <w:i/>
        </w:rPr>
        <w:t xml:space="preserve"> </w:t>
      </w:r>
      <w:proofErr w:type="spellStart"/>
      <w:r w:rsidRPr="00906CD3">
        <w:rPr>
          <w:rFonts w:ascii="Arial" w:hAnsi="Arial" w:cs="Arial"/>
          <w:i/>
        </w:rPr>
        <w:t>Systeme</w:t>
      </w:r>
      <w:proofErr w:type="spellEnd"/>
      <w:r w:rsidRPr="00906CD3">
        <w:rPr>
          <w:rFonts w:ascii="Arial" w:hAnsi="Arial" w:cs="Arial"/>
          <w:i/>
        </w:rPr>
        <w:t xml:space="preserve"> </w:t>
      </w:r>
      <w:proofErr w:type="spellStart"/>
      <w:r w:rsidRPr="00906CD3">
        <w:rPr>
          <w:rFonts w:ascii="Arial" w:hAnsi="Arial" w:cs="Arial"/>
          <w:i/>
        </w:rPr>
        <w:t>im</w:t>
      </w:r>
      <w:proofErr w:type="spellEnd"/>
      <w:r w:rsidRPr="00906CD3">
        <w:rPr>
          <w:rFonts w:ascii="Arial" w:hAnsi="Arial" w:cs="Arial"/>
          <w:i/>
        </w:rPr>
        <w:t xml:space="preserve"> </w:t>
      </w:r>
      <w:proofErr w:type="spellStart"/>
      <w:r w:rsidRPr="00906CD3">
        <w:rPr>
          <w:rFonts w:ascii="Arial" w:hAnsi="Arial" w:cs="Arial"/>
          <w:i/>
        </w:rPr>
        <w:t>Ausstellungsbereich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Deutscher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Universitats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Verlag</w:t>
      </w:r>
      <w:proofErr w:type="spellEnd"/>
      <w:r>
        <w:rPr>
          <w:rFonts w:ascii="Arial" w:hAnsi="Arial" w:cs="Arial"/>
        </w:rPr>
        <w:t xml:space="preserve"> Wiesbaden 2001.</w:t>
      </w:r>
    </w:p>
    <w:p w:rsidR="00AD7762" w:rsidRDefault="00AD7762" w:rsidP="00C421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SOLIMA, L. </w:t>
      </w:r>
      <w:r w:rsidRPr="003959FD">
        <w:rPr>
          <w:rFonts w:ascii="Arial" w:hAnsi="Arial" w:cs="Arial"/>
          <w:i/>
        </w:rPr>
        <w:t>Il museo in ascolto. Nuove strategie di comunicazione per i musei statali</w:t>
      </w:r>
      <w:r>
        <w:rPr>
          <w:rFonts w:ascii="Arial" w:hAnsi="Arial" w:cs="Arial"/>
        </w:rPr>
        <w:t xml:space="preserve">. Quaderni della valorizzazione MIBACT, </w:t>
      </w:r>
      <w:proofErr w:type="spellStart"/>
      <w:r>
        <w:rPr>
          <w:rFonts w:ascii="Arial" w:hAnsi="Arial" w:cs="Arial"/>
        </w:rPr>
        <w:t>Rubettino</w:t>
      </w:r>
      <w:proofErr w:type="spellEnd"/>
      <w:r>
        <w:rPr>
          <w:rFonts w:ascii="Arial" w:hAnsi="Arial" w:cs="Arial"/>
        </w:rPr>
        <w:t>, Soveria Mannelli 2012</w:t>
      </w:r>
    </w:p>
    <w:p w:rsidR="00AD7762" w:rsidRDefault="00AD7762" w:rsidP="00C42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SOLIMA, L. </w:t>
      </w:r>
      <w:r>
        <w:rPr>
          <w:rFonts w:ascii="Arial" w:hAnsi="Arial" w:cs="Arial"/>
          <w:i/>
          <w:iCs/>
        </w:rPr>
        <w:t>Il pubblico dei musei. Indagine sulla comunicazione nei musei statali italiani</w:t>
      </w:r>
      <w:r>
        <w:rPr>
          <w:rFonts w:ascii="Arial" w:hAnsi="Arial" w:cs="Arial"/>
        </w:rPr>
        <w:t>, Gangemi,</w:t>
      </w:r>
    </w:p>
    <w:p w:rsidR="00906CD3" w:rsidRDefault="00906CD3" w:rsidP="00C421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STELMES, A. </w:t>
      </w:r>
      <w:proofErr w:type="spellStart"/>
      <w:r w:rsidRPr="00906CD3">
        <w:rPr>
          <w:rFonts w:ascii="Arial" w:hAnsi="Arial" w:cs="Arial"/>
          <w:i/>
        </w:rPr>
        <w:t>Les</w:t>
      </w:r>
      <w:proofErr w:type="spellEnd"/>
      <w:r w:rsidRPr="00906CD3">
        <w:rPr>
          <w:rFonts w:ascii="Arial" w:hAnsi="Arial" w:cs="Arial"/>
          <w:i/>
        </w:rPr>
        <w:t xml:space="preserve"> </w:t>
      </w:r>
      <w:proofErr w:type="spellStart"/>
      <w:r w:rsidRPr="00906CD3">
        <w:rPr>
          <w:rFonts w:ascii="Arial" w:hAnsi="Arial" w:cs="Arial"/>
          <w:i/>
        </w:rPr>
        <w:t>musèes</w:t>
      </w:r>
      <w:proofErr w:type="spellEnd"/>
      <w:r w:rsidRPr="00906CD3">
        <w:rPr>
          <w:rFonts w:ascii="Arial" w:hAnsi="Arial" w:cs="Arial"/>
          <w:i/>
        </w:rPr>
        <w:t xml:space="preserve"> </w:t>
      </w:r>
      <w:proofErr w:type="spellStart"/>
      <w:r w:rsidRPr="00906CD3">
        <w:rPr>
          <w:rFonts w:ascii="Arial" w:hAnsi="Arial" w:cs="Arial"/>
          <w:i/>
        </w:rPr>
        <w:t>au</w:t>
      </w:r>
      <w:proofErr w:type="spellEnd"/>
      <w:r w:rsidRPr="00906CD3">
        <w:rPr>
          <w:rFonts w:ascii="Arial" w:hAnsi="Arial" w:cs="Arial"/>
          <w:i/>
        </w:rPr>
        <w:t xml:space="preserve"> </w:t>
      </w:r>
      <w:proofErr w:type="spellStart"/>
      <w:r w:rsidRPr="00906CD3">
        <w:rPr>
          <w:rFonts w:ascii="Arial" w:hAnsi="Arial" w:cs="Arial"/>
          <w:i/>
        </w:rPr>
        <w:t>prisme</w:t>
      </w:r>
      <w:proofErr w:type="spellEnd"/>
      <w:r w:rsidRPr="00906CD3">
        <w:rPr>
          <w:rFonts w:ascii="Arial" w:hAnsi="Arial" w:cs="Arial"/>
          <w:i/>
        </w:rPr>
        <w:t xml:space="preserve"> de la </w:t>
      </w:r>
      <w:proofErr w:type="spellStart"/>
      <w:r w:rsidRPr="00906CD3">
        <w:rPr>
          <w:rFonts w:ascii="Arial" w:hAnsi="Arial" w:cs="Arial"/>
          <w:i/>
        </w:rPr>
        <w:t>communication</w:t>
      </w:r>
      <w:proofErr w:type="spellEnd"/>
      <w:r>
        <w:rPr>
          <w:rFonts w:ascii="Arial" w:hAnsi="Arial" w:cs="Arial"/>
        </w:rPr>
        <w:t xml:space="preserve"> in: “Hermes” N.61, 2011 </w:t>
      </w:r>
    </w:p>
    <w:p w:rsidR="00AD7762" w:rsidRDefault="00AD7762" w:rsidP="006257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STUDIO AZZURO, </w:t>
      </w:r>
      <w:r w:rsidRPr="003C5BA8">
        <w:rPr>
          <w:rFonts w:ascii="Arial" w:hAnsi="Arial" w:cs="Arial"/>
          <w:i/>
        </w:rPr>
        <w:t>Musei di narrazione percorsi interattivi e affreschi multimediali</w:t>
      </w:r>
      <w:r>
        <w:rPr>
          <w:rFonts w:ascii="Arial" w:hAnsi="Arial" w:cs="Arial"/>
        </w:rPr>
        <w:t xml:space="preserve">. Silvana editoriale, Milano </w:t>
      </w:r>
      <w:r w:rsidR="00906CD3">
        <w:rPr>
          <w:rFonts w:ascii="Arial" w:hAnsi="Arial" w:cs="Arial"/>
        </w:rPr>
        <w:t>2011</w:t>
      </w:r>
      <w:r>
        <w:rPr>
          <w:rFonts w:ascii="Arial" w:hAnsi="Arial" w:cs="Arial"/>
        </w:rPr>
        <w:t>.</w:t>
      </w:r>
    </w:p>
    <w:p w:rsidR="00AD7762" w:rsidRDefault="00AD7762" w:rsidP="00C421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VERGO, P. </w:t>
      </w:r>
      <w:r w:rsidRPr="003959FD">
        <w:rPr>
          <w:rFonts w:ascii="Arial" w:hAnsi="Arial" w:cs="Arial"/>
          <w:i/>
        </w:rPr>
        <w:t xml:space="preserve">The new </w:t>
      </w:r>
      <w:proofErr w:type="spellStart"/>
      <w:r w:rsidRPr="003959FD">
        <w:rPr>
          <w:rFonts w:ascii="Arial" w:hAnsi="Arial" w:cs="Arial"/>
          <w:i/>
        </w:rPr>
        <w:t>museology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Reaktion</w:t>
      </w:r>
      <w:proofErr w:type="spellEnd"/>
      <w:r>
        <w:rPr>
          <w:rFonts w:ascii="Arial" w:hAnsi="Arial" w:cs="Arial"/>
        </w:rPr>
        <w:t xml:space="preserve"> Books, </w:t>
      </w:r>
      <w:proofErr w:type="spellStart"/>
      <w:r>
        <w:rPr>
          <w:rFonts w:ascii="Arial" w:hAnsi="Arial" w:cs="Arial"/>
        </w:rPr>
        <w:t>London</w:t>
      </w:r>
      <w:proofErr w:type="spellEnd"/>
      <w:r>
        <w:rPr>
          <w:rFonts w:ascii="Arial" w:hAnsi="Arial" w:cs="Arial"/>
        </w:rPr>
        <w:t xml:space="preserve"> 1989</w:t>
      </w:r>
    </w:p>
    <w:p w:rsidR="00AD7762" w:rsidRDefault="00AD7762" w:rsidP="00C421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VITALE, G. </w:t>
      </w:r>
      <w:r w:rsidRPr="00080BC4">
        <w:rPr>
          <w:rFonts w:ascii="Arial" w:hAnsi="Arial" w:cs="Arial"/>
          <w:i/>
        </w:rPr>
        <w:t>Il museo visibile Visual design, museo e comunicazione</w:t>
      </w:r>
      <w:r>
        <w:rPr>
          <w:rFonts w:ascii="Arial" w:hAnsi="Arial" w:cs="Arial"/>
        </w:rPr>
        <w:t>. Lupetti, Roma 2010</w:t>
      </w:r>
    </w:p>
    <w:sectPr w:rsidR="00AD77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F6A86"/>
    <w:multiLevelType w:val="hybridMultilevel"/>
    <w:tmpl w:val="9444591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CC"/>
    <w:rsid w:val="00025FD9"/>
    <w:rsid w:val="00065745"/>
    <w:rsid w:val="00080BC4"/>
    <w:rsid w:val="000C24B6"/>
    <w:rsid w:val="00133845"/>
    <w:rsid w:val="001D3631"/>
    <w:rsid w:val="00234185"/>
    <w:rsid w:val="003959FD"/>
    <w:rsid w:val="003C5BA8"/>
    <w:rsid w:val="004A65C4"/>
    <w:rsid w:val="005113E3"/>
    <w:rsid w:val="00543F96"/>
    <w:rsid w:val="00625797"/>
    <w:rsid w:val="00674AB8"/>
    <w:rsid w:val="006D57C0"/>
    <w:rsid w:val="00701B51"/>
    <w:rsid w:val="008C0D87"/>
    <w:rsid w:val="008F2DE0"/>
    <w:rsid w:val="00906CD3"/>
    <w:rsid w:val="00977496"/>
    <w:rsid w:val="00992AEA"/>
    <w:rsid w:val="009F73CC"/>
    <w:rsid w:val="00AA6083"/>
    <w:rsid w:val="00AD7762"/>
    <w:rsid w:val="00B60613"/>
    <w:rsid w:val="00C421B1"/>
    <w:rsid w:val="00C457AB"/>
    <w:rsid w:val="00C77BCF"/>
    <w:rsid w:val="00D8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E9CDA-F945-4950-BDDA-6A4381F5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5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E3A72-1FC0-4A6D-91F3-3745A51E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angelicaevola@libero.it</dc:creator>
  <cp:keywords/>
  <dc:description/>
  <cp:lastModifiedBy>angelicaevola@libero.it</cp:lastModifiedBy>
  <cp:revision>8</cp:revision>
  <dcterms:created xsi:type="dcterms:W3CDTF">2018-10-23T21:14:00Z</dcterms:created>
  <dcterms:modified xsi:type="dcterms:W3CDTF">2018-10-24T15:32:00Z</dcterms:modified>
</cp:coreProperties>
</file>